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8FE8" w14:textId="77777777" w:rsidR="00B25FB8" w:rsidRPr="000500FA" w:rsidRDefault="00B25FB8" w:rsidP="00B25FB8">
      <w:pPr>
        <w:spacing w:after="0" w:line="240" w:lineRule="auto"/>
        <w:jc w:val="center"/>
        <w:rPr>
          <w:rFonts w:ascii="Times New Roman" w:hAnsi="Times New Roman" w:cs="Times New Roman"/>
          <w:b/>
          <w:caps/>
          <w:sz w:val="24"/>
          <w:szCs w:val="24"/>
        </w:rPr>
      </w:pPr>
      <w:bookmarkStart w:id="0" w:name="_GoBack"/>
      <w:bookmarkEnd w:id="0"/>
      <w:r w:rsidRPr="000500FA">
        <w:rPr>
          <w:rFonts w:ascii="Times New Roman" w:hAnsi="Times New Roman" w:cs="Times New Roman"/>
          <w:b/>
          <w:caps/>
          <w:sz w:val="24"/>
          <w:szCs w:val="24"/>
        </w:rPr>
        <w:t>A</w:t>
      </w:r>
      <w:r>
        <w:rPr>
          <w:rFonts w:ascii="Times New Roman" w:hAnsi="Times New Roman" w:cs="Times New Roman"/>
          <w:b/>
          <w:caps/>
          <w:sz w:val="24"/>
          <w:szCs w:val="24"/>
        </w:rPr>
        <w:t>PPE</w:t>
      </w:r>
      <w:r w:rsidRPr="000500FA">
        <w:rPr>
          <w:rFonts w:ascii="Times New Roman" w:hAnsi="Times New Roman" w:cs="Times New Roman"/>
          <w:b/>
          <w:caps/>
          <w:sz w:val="24"/>
          <w:szCs w:val="24"/>
        </w:rPr>
        <w:t>n</w:t>
      </w:r>
      <w:r>
        <w:rPr>
          <w:rFonts w:ascii="Times New Roman" w:hAnsi="Times New Roman" w:cs="Times New Roman"/>
          <w:b/>
          <w:caps/>
          <w:sz w:val="24"/>
          <w:szCs w:val="24"/>
        </w:rPr>
        <w:t>DI</w:t>
      </w:r>
      <w:r w:rsidRPr="000500FA">
        <w:rPr>
          <w:rFonts w:ascii="Times New Roman" w:hAnsi="Times New Roman" w:cs="Times New Roman"/>
          <w:b/>
          <w:caps/>
          <w:sz w:val="24"/>
          <w:szCs w:val="24"/>
        </w:rPr>
        <w:t>x</w:t>
      </w:r>
      <w:r>
        <w:rPr>
          <w:rFonts w:ascii="Times New Roman" w:hAnsi="Times New Roman" w:cs="Times New Roman"/>
          <w:b/>
          <w:caps/>
          <w:sz w:val="24"/>
          <w:szCs w:val="24"/>
        </w:rPr>
        <w:t xml:space="preserve"> 1</w:t>
      </w:r>
      <w:r w:rsidRPr="000500FA">
        <w:rPr>
          <w:rFonts w:ascii="Times New Roman" w:hAnsi="Times New Roman" w:cs="Times New Roman"/>
          <w:b/>
          <w:caps/>
          <w:sz w:val="24"/>
          <w:szCs w:val="24"/>
        </w:rPr>
        <w:t>: Hepatitis c elimination PROGRAM</w:t>
      </w:r>
    </w:p>
    <w:p w14:paraId="4FA96ECD" w14:textId="77777777" w:rsidR="00B25FB8" w:rsidRPr="000500FA" w:rsidRDefault="00B25FB8" w:rsidP="00B25FB8">
      <w:pPr>
        <w:spacing w:after="0" w:line="240" w:lineRule="auto"/>
        <w:rPr>
          <w:rFonts w:ascii="Times New Roman" w:hAnsi="Times New Roman" w:cs="Times New Roman"/>
          <w:b/>
          <w:bCs/>
          <w:sz w:val="24"/>
          <w:szCs w:val="24"/>
        </w:rPr>
      </w:pPr>
    </w:p>
    <w:p w14:paraId="156DC727" w14:textId="3BEA5D61" w:rsidR="00B25FB8" w:rsidRPr="000500FA" w:rsidRDefault="00B25FB8" w:rsidP="00B25FB8">
      <w:pPr>
        <w:spacing w:after="0" w:line="240" w:lineRule="auto"/>
        <w:rPr>
          <w:rFonts w:ascii="Times New Roman" w:hAnsi="Times New Roman" w:cs="Times New Roman"/>
          <w:sz w:val="24"/>
          <w:szCs w:val="24"/>
        </w:rPr>
      </w:pPr>
      <w:r w:rsidRPr="000500FA">
        <w:rPr>
          <w:rFonts w:ascii="Times New Roman" w:hAnsi="Times New Roman" w:cs="Times New Roman"/>
          <w:sz w:val="24"/>
          <w:szCs w:val="24"/>
        </w:rPr>
        <w:t xml:space="preserve">This </w:t>
      </w:r>
      <w:r>
        <w:rPr>
          <w:rFonts w:ascii="Times New Roman" w:hAnsi="Times New Roman" w:cs="Times New Roman"/>
          <w:sz w:val="24"/>
          <w:szCs w:val="24"/>
        </w:rPr>
        <w:t xml:space="preserve">Appendix to the </w:t>
      </w:r>
      <w:r w:rsidRPr="000500FA">
        <w:rPr>
          <w:rFonts w:ascii="Times New Roman" w:hAnsi="Times New Roman" w:cs="Times New Roman"/>
          <w:sz w:val="24"/>
          <w:szCs w:val="24"/>
        </w:rPr>
        <w:t xml:space="preserve">Memorandum of Understanding (MOU) </w:t>
      </w:r>
      <w:r>
        <w:rPr>
          <w:rFonts w:ascii="Times New Roman" w:hAnsi="Times New Roman" w:cs="Times New Roman"/>
          <w:sz w:val="24"/>
          <w:szCs w:val="24"/>
        </w:rPr>
        <w:t xml:space="preserve">between the United States Centers for Disease Control and Prevention (CDC), the Ministry of Labour, Health and Social Affairs </w:t>
      </w:r>
      <w:r w:rsidRPr="000500FA">
        <w:rPr>
          <w:rFonts w:ascii="Times New Roman" w:hAnsi="Times New Roman" w:cs="Times New Roman"/>
          <w:sz w:val="24"/>
          <w:szCs w:val="24"/>
        </w:rPr>
        <w:t>(MoLHSA)</w:t>
      </w:r>
      <w:r>
        <w:rPr>
          <w:rFonts w:ascii="Times New Roman" w:hAnsi="Times New Roman" w:cs="Times New Roman"/>
          <w:sz w:val="24"/>
          <w:szCs w:val="24"/>
        </w:rPr>
        <w:t xml:space="preserve">, and the Ministry of Agriculture of Georgia </w:t>
      </w:r>
      <w:r w:rsidRPr="000500FA">
        <w:rPr>
          <w:rFonts w:ascii="Times New Roman" w:hAnsi="Times New Roman" w:cs="Times New Roman"/>
          <w:sz w:val="24"/>
          <w:szCs w:val="24"/>
        </w:rPr>
        <w:t xml:space="preserve">sets forth the terms and understanding for the collaboration between the Division of Viral Hepatitis of CDC </w:t>
      </w:r>
      <w:r>
        <w:rPr>
          <w:rFonts w:ascii="Times New Roman" w:hAnsi="Times New Roman" w:cs="Times New Roman"/>
          <w:sz w:val="24"/>
          <w:szCs w:val="24"/>
        </w:rPr>
        <w:t xml:space="preserve">(DVH/CDC) </w:t>
      </w:r>
      <w:r w:rsidRPr="000500FA">
        <w:rPr>
          <w:rFonts w:ascii="Times New Roman" w:hAnsi="Times New Roman" w:cs="Times New Roman"/>
          <w:sz w:val="24"/>
          <w:szCs w:val="24"/>
        </w:rPr>
        <w:t>and MoL</w:t>
      </w:r>
      <w:r>
        <w:rPr>
          <w:rFonts w:ascii="Times New Roman" w:hAnsi="Times New Roman" w:cs="Times New Roman"/>
          <w:sz w:val="24"/>
          <w:szCs w:val="24"/>
        </w:rPr>
        <w:t>HSA</w:t>
      </w:r>
      <w:r w:rsidRPr="000500FA">
        <w:rPr>
          <w:rFonts w:ascii="Times New Roman" w:hAnsi="Times New Roman" w:cs="Times New Roman"/>
          <w:sz w:val="24"/>
          <w:szCs w:val="24"/>
        </w:rPr>
        <w:t xml:space="preserve"> in the implementation and monitoring and evaluation of the comprehensive Strategic Plan for the Elimination of Hepatitis C Virus in Georgia.</w:t>
      </w:r>
      <w:r w:rsidRPr="000500FA" w:rsidDel="0013148B">
        <w:rPr>
          <w:rFonts w:ascii="Times New Roman" w:hAnsi="Times New Roman" w:cs="Times New Roman"/>
          <w:sz w:val="24"/>
          <w:szCs w:val="24"/>
        </w:rPr>
        <w:t xml:space="preserve"> </w:t>
      </w:r>
    </w:p>
    <w:p w14:paraId="64D51E23" w14:textId="77777777" w:rsidR="005D30E2" w:rsidRPr="000500FA" w:rsidRDefault="005D30E2" w:rsidP="000500FA">
      <w:pPr>
        <w:spacing w:after="0" w:line="240" w:lineRule="auto"/>
        <w:rPr>
          <w:rFonts w:ascii="Times New Roman" w:hAnsi="Times New Roman" w:cs="Times New Roman"/>
          <w:b/>
          <w:bCs/>
          <w:sz w:val="24"/>
          <w:szCs w:val="24"/>
        </w:rPr>
      </w:pPr>
    </w:p>
    <w:p w14:paraId="189A3584" w14:textId="77777777" w:rsidR="00967442" w:rsidRPr="000500FA" w:rsidRDefault="000F3ECB" w:rsidP="000500FA">
      <w:pPr>
        <w:spacing w:after="0" w:line="240" w:lineRule="auto"/>
        <w:rPr>
          <w:rFonts w:ascii="Times New Roman" w:hAnsi="Times New Roman" w:cs="Times New Roman"/>
          <w:b/>
          <w:bCs/>
          <w:sz w:val="24"/>
          <w:szCs w:val="24"/>
        </w:rPr>
      </w:pPr>
      <w:r w:rsidRPr="000500FA">
        <w:rPr>
          <w:rFonts w:ascii="Times New Roman" w:hAnsi="Times New Roman" w:cs="Times New Roman"/>
          <w:b/>
          <w:bCs/>
          <w:sz w:val="24"/>
          <w:szCs w:val="24"/>
        </w:rPr>
        <w:t>BACKGROUND</w:t>
      </w:r>
    </w:p>
    <w:p w14:paraId="6F03C7BE" w14:textId="3EE7BA86" w:rsidR="000C6DF2" w:rsidRPr="000500FA" w:rsidRDefault="000C6DF2" w:rsidP="000500FA">
      <w:pPr>
        <w:spacing w:after="0" w:line="240" w:lineRule="auto"/>
        <w:rPr>
          <w:rFonts w:ascii="Times New Roman" w:hAnsi="Times New Roman" w:cs="Times New Roman"/>
          <w:sz w:val="24"/>
          <w:szCs w:val="24"/>
          <w:lang w:val="en"/>
        </w:rPr>
      </w:pPr>
      <w:r w:rsidRPr="000500FA">
        <w:rPr>
          <w:rFonts w:ascii="Times New Roman" w:hAnsi="Times New Roman" w:cs="Times New Roman"/>
          <w:sz w:val="24"/>
          <w:szCs w:val="24"/>
          <w:lang w:val="en"/>
        </w:rPr>
        <w:t xml:space="preserve">Hepatitis C virus (HCV) infects an estimated 130–150 million persons globally and results in an estimated 700,000 deaths annually from liver cancer or cirrhosis of the liver. Georgia has one of the highest estimated </w:t>
      </w:r>
      <w:r w:rsidR="006F6BEB" w:rsidRPr="000500FA">
        <w:rPr>
          <w:rFonts w:ascii="Times New Roman" w:hAnsi="Times New Roman" w:cs="Times New Roman"/>
          <w:sz w:val="24"/>
          <w:szCs w:val="24"/>
          <w:lang w:val="en"/>
        </w:rPr>
        <w:t xml:space="preserve">rates of </w:t>
      </w:r>
      <w:r w:rsidRPr="000500FA">
        <w:rPr>
          <w:rFonts w:ascii="Times New Roman" w:hAnsi="Times New Roman" w:cs="Times New Roman"/>
          <w:sz w:val="24"/>
          <w:szCs w:val="24"/>
          <w:lang w:val="en"/>
        </w:rPr>
        <w:t xml:space="preserve">HCV </w:t>
      </w:r>
      <w:r w:rsidR="006F6BEB" w:rsidRPr="000500FA">
        <w:rPr>
          <w:rFonts w:ascii="Times New Roman" w:hAnsi="Times New Roman" w:cs="Times New Roman"/>
          <w:sz w:val="24"/>
          <w:szCs w:val="24"/>
          <w:lang w:val="en"/>
        </w:rPr>
        <w:t>infection</w:t>
      </w:r>
      <w:r w:rsidRPr="000500FA">
        <w:rPr>
          <w:rFonts w:ascii="Times New Roman" w:hAnsi="Times New Roman" w:cs="Times New Roman"/>
          <w:sz w:val="24"/>
          <w:szCs w:val="24"/>
          <w:lang w:val="en"/>
        </w:rPr>
        <w:t xml:space="preserve"> in the world</w:t>
      </w:r>
      <w:r w:rsidR="00F9242C" w:rsidRPr="000500FA">
        <w:rPr>
          <w:rFonts w:ascii="Times New Roman" w:hAnsi="Times New Roman" w:cs="Times New Roman"/>
          <w:sz w:val="24"/>
          <w:szCs w:val="24"/>
          <w:lang w:val="en"/>
        </w:rPr>
        <w:t xml:space="preserve"> with </w:t>
      </w:r>
      <w:r w:rsidR="006F6BEB" w:rsidRPr="000500FA">
        <w:rPr>
          <w:rFonts w:ascii="Times New Roman" w:hAnsi="Times New Roman" w:cs="Times New Roman"/>
          <w:sz w:val="24"/>
          <w:szCs w:val="24"/>
          <w:lang w:val="en"/>
        </w:rPr>
        <w:t>5.4</w:t>
      </w:r>
      <w:r w:rsidRPr="000500FA">
        <w:rPr>
          <w:rFonts w:ascii="Times New Roman" w:hAnsi="Times New Roman" w:cs="Times New Roman"/>
          <w:sz w:val="24"/>
          <w:szCs w:val="24"/>
          <w:lang w:val="en"/>
        </w:rPr>
        <w:t xml:space="preserve">% of the </w:t>
      </w:r>
      <w:r w:rsidR="00BB0722" w:rsidRPr="000500FA">
        <w:rPr>
          <w:rFonts w:ascii="Times New Roman" w:hAnsi="Times New Roman" w:cs="Times New Roman"/>
          <w:sz w:val="24"/>
          <w:szCs w:val="24"/>
          <w:lang w:val="en"/>
        </w:rPr>
        <w:t xml:space="preserve">adult </w:t>
      </w:r>
      <w:r w:rsidRPr="000500FA">
        <w:rPr>
          <w:rFonts w:ascii="Times New Roman" w:hAnsi="Times New Roman" w:cs="Times New Roman"/>
          <w:sz w:val="24"/>
          <w:szCs w:val="24"/>
          <w:lang w:val="en"/>
        </w:rPr>
        <w:t>population</w:t>
      </w:r>
      <w:r w:rsidR="00F9242C" w:rsidRPr="000500FA">
        <w:rPr>
          <w:rFonts w:ascii="Times New Roman" w:hAnsi="Times New Roman" w:cs="Times New Roman"/>
          <w:sz w:val="24"/>
          <w:szCs w:val="24"/>
          <w:lang w:val="en"/>
        </w:rPr>
        <w:t xml:space="preserve">, </w:t>
      </w:r>
      <w:r w:rsidR="00BB0722" w:rsidRPr="000500FA">
        <w:rPr>
          <w:rFonts w:ascii="Times New Roman" w:hAnsi="Times New Roman" w:cs="Times New Roman"/>
          <w:sz w:val="24"/>
          <w:szCs w:val="24"/>
          <w:lang w:val="en"/>
        </w:rPr>
        <w:t xml:space="preserve">an </w:t>
      </w:r>
      <w:r w:rsidR="006F6BEB" w:rsidRPr="000500FA">
        <w:rPr>
          <w:rFonts w:ascii="Times New Roman" w:hAnsi="Times New Roman" w:cs="Times New Roman"/>
          <w:sz w:val="24"/>
          <w:szCs w:val="24"/>
          <w:lang w:val="en"/>
        </w:rPr>
        <w:t>estimated 150,</w:t>
      </w:r>
      <w:r w:rsidRPr="000500FA">
        <w:rPr>
          <w:rFonts w:ascii="Times New Roman" w:hAnsi="Times New Roman" w:cs="Times New Roman"/>
          <w:sz w:val="24"/>
          <w:szCs w:val="24"/>
          <w:lang w:val="en"/>
        </w:rPr>
        <w:t>000</w:t>
      </w:r>
      <w:r w:rsidR="00F9242C" w:rsidRPr="000500FA">
        <w:rPr>
          <w:rFonts w:ascii="Times New Roman" w:hAnsi="Times New Roman" w:cs="Times New Roman"/>
          <w:sz w:val="24"/>
          <w:szCs w:val="24"/>
          <w:lang w:val="en"/>
        </w:rPr>
        <w:t xml:space="preserve"> people, chronically infected</w:t>
      </w:r>
      <w:r w:rsidR="006F6BEB" w:rsidRPr="000500FA">
        <w:rPr>
          <w:rFonts w:ascii="Times New Roman" w:hAnsi="Times New Roman" w:cs="Times New Roman"/>
          <w:sz w:val="24"/>
          <w:szCs w:val="24"/>
          <w:lang w:val="en"/>
        </w:rPr>
        <w:t xml:space="preserve"> with HCV.</w:t>
      </w:r>
      <w:r w:rsidR="003C2E0E" w:rsidRPr="000500FA">
        <w:rPr>
          <w:rFonts w:ascii="Times New Roman" w:hAnsi="Times New Roman" w:cs="Times New Roman"/>
          <w:sz w:val="24"/>
          <w:szCs w:val="24"/>
          <w:lang w:val="en"/>
        </w:rPr>
        <w:t xml:space="preserve"> </w:t>
      </w:r>
    </w:p>
    <w:p w14:paraId="3D0CFA0E" w14:textId="77777777" w:rsidR="00FD6BA1" w:rsidRDefault="00FD6BA1" w:rsidP="000500FA">
      <w:pPr>
        <w:spacing w:after="0" w:line="240" w:lineRule="auto"/>
        <w:rPr>
          <w:rFonts w:ascii="Times New Roman" w:hAnsi="Times New Roman" w:cs="Times New Roman"/>
          <w:bCs/>
          <w:sz w:val="24"/>
          <w:szCs w:val="24"/>
        </w:rPr>
      </w:pPr>
    </w:p>
    <w:p w14:paraId="05C0CB5A" w14:textId="3890F596" w:rsidR="009B0BD5" w:rsidRPr="000500FA" w:rsidRDefault="000C6DF2" w:rsidP="000500FA">
      <w:pPr>
        <w:spacing w:after="0" w:line="240" w:lineRule="auto"/>
        <w:rPr>
          <w:rFonts w:ascii="Times New Roman" w:hAnsi="Times New Roman" w:cs="Times New Roman"/>
          <w:sz w:val="24"/>
          <w:szCs w:val="24"/>
          <w:lang w:val="en"/>
        </w:rPr>
      </w:pPr>
      <w:r w:rsidRPr="000500FA">
        <w:rPr>
          <w:rFonts w:ascii="Times New Roman" w:hAnsi="Times New Roman" w:cs="Times New Roman"/>
          <w:bCs/>
          <w:sz w:val="24"/>
          <w:szCs w:val="24"/>
        </w:rPr>
        <w:t>MoLHSA</w:t>
      </w:r>
      <w:r w:rsidR="0013148B" w:rsidRPr="000500FA">
        <w:rPr>
          <w:rFonts w:ascii="Times New Roman" w:hAnsi="Times New Roman" w:cs="Times New Roman"/>
          <w:bCs/>
          <w:sz w:val="24"/>
          <w:szCs w:val="24"/>
        </w:rPr>
        <w:t xml:space="preserve"> and its National Center for Disease Control and Public Health (NCDC)</w:t>
      </w:r>
      <w:r w:rsidRPr="000500FA">
        <w:rPr>
          <w:rFonts w:ascii="Times New Roman" w:hAnsi="Times New Roman" w:cs="Times New Roman"/>
          <w:bCs/>
          <w:sz w:val="24"/>
          <w:szCs w:val="24"/>
        </w:rPr>
        <w:t xml:space="preserve"> ha</w:t>
      </w:r>
      <w:r w:rsidR="00F9242C" w:rsidRPr="000500FA">
        <w:rPr>
          <w:rFonts w:ascii="Times New Roman" w:hAnsi="Times New Roman" w:cs="Times New Roman"/>
          <w:bCs/>
          <w:sz w:val="24"/>
          <w:szCs w:val="24"/>
        </w:rPr>
        <w:t>ve</w:t>
      </w:r>
      <w:r w:rsidRPr="000500FA">
        <w:rPr>
          <w:rFonts w:ascii="Times New Roman" w:hAnsi="Times New Roman" w:cs="Times New Roman"/>
          <w:bCs/>
          <w:sz w:val="24"/>
          <w:szCs w:val="24"/>
        </w:rPr>
        <w:t xml:space="preserve"> shown commitment for HCV control, naming it as the country’s top health priority. However, </w:t>
      </w:r>
      <w:r w:rsidR="003C2E0E" w:rsidRPr="000500FA">
        <w:rPr>
          <w:rFonts w:ascii="Times New Roman" w:hAnsi="Times New Roman" w:cs="Times New Roman"/>
          <w:bCs/>
          <w:sz w:val="24"/>
          <w:szCs w:val="24"/>
        </w:rPr>
        <w:t>most</w:t>
      </w:r>
      <w:r w:rsidRPr="000500FA">
        <w:rPr>
          <w:rFonts w:ascii="Times New Roman" w:hAnsi="Times New Roman" w:cs="Times New Roman"/>
          <w:color w:val="000000" w:themeColor="text1"/>
          <w:sz w:val="24"/>
          <w:szCs w:val="24"/>
        </w:rPr>
        <w:t xml:space="preserve"> infected people have likely not been tested and are unaware of their infection. </w:t>
      </w:r>
      <w:r w:rsidRPr="000500FA">
        <w:rPr>
          <w:rFonts w:ascii="Times New Roman" w:hAnsi="Times New Roman" w:cs="Times New Roman"/>
          <w:sz w:val="24"/>
          <w:szCs w:val="24"/>
          <w:lang w:val="en"/>
        </w:rPr>
        <w:t xml:space="preserve">Beginning in 2013, when new oral medications were licensed, Georgia engaged with </w:t>
      </w:r>
      <w:r w:rsidR="0013148B" w:rsidRPr="000500FA">
        <w:rPr>
          <w:rFonts w:ascii="Times New Roman" w:hAnsi="Times New Roman" w:cs="Times New Roman"/>
          <w:sz w:val="24"/>
          <w:szCs w:val="24"/>
          <w:lang w:val="en"/>
        </w:rPr>
        <w:t>CDC</w:t>
      </w:r>
      <w:r w:rsidRPr="000500FA">
        <w:rPr>
          <w:rFonts w:ascii="Times New Roman" w:hAnsi="Times New Roman" w:cs="Times New Roman"/>
          <w:sz w:val="24"/>
          <w:szCs w:val="24"/>
          <w:lang w:val="en"/>
        </w:rPr>
        <w:t xml:space="preserve"> to develop a comprehensive HCV prevention and control plan, during which </w:t>
      </w:r>
      <w:r w:rsidR="00FD6BA1">
        <w:rPr>
          <w:rFonts w:ascii="Times New Roman" w:hAnsi="Times New Roman" w:cs="Times New Roman"/>
          <w:sz w:val="24"/>
          <w:szCs w:val="24"/>
          <w:lang w:val="en"/>
        </w:rPr>
        <w:t xml:space="preserve">time </w:t>
      </w:r>
      <w:r w:rsidRPr="000500FA">
        <w:rPr>
          <w:rFonts w:ascii="Times New Roman" w:hAnsi="Times New Roman" w:cs="Times New Roman"/>
          <w:sz w:val="24"/>
          <w:szCs w:val="24"/>
          <w:lang w:val="en"/>
        </w:rPr>
        <w:t xml:space="preserve">the concept of </w:t>
      </w:r>
      <w:r w:rsidR="003C2E0E" w:rsidRPr="000500FA">
        <w:rPr>
          <w:rFonts w:ascii="Times New Roman" w:hAnsi="Times New Roman" w:cs="Times New Roman"/>
          <w:sz w:val="24"/>
          <w:szCs w:val="24"/>
          <w:lang w:val="en"/>
        </w:rPr>
        <w:t xml:space="preserve">nationwide </w:t>
      </w:r>
      <w:r w:rsidRPr="000500FA">
        <w:rPr>
          <w:rFonts w:ascii="Times New Roman" w:hAnsi="Times New Roman" w:cs="Times New Roman"/>
          <w:sz w:val="24"/>
          <w:szCs w:val="24"/>
          <w:lang w:val="en"/>
        </w:rPr>
        <w:t xml:space="preserve">elimination of HCV transmission and disease emerged. </w:t>
      </w:r>
      <w:r w:rsidR="005A6BE5" w:rsidRPr="000500FA">
        <w:rPr>
          <w:rFonts w:ascii="Times New Roman" w:hAnsi="Times New Roman" w:cs="Times New Roman"/>
          <w:bCs/>
          <w:sz w:val="24"/>
          <w:szCs w:val="24"/>
        </w:rPr>
        <w:t xml:space="preserve">The potential for HCV elimination in Georgia is </w:t>
      </w:r>
      <w:r w:rsidR="00FD6BA1">
        <w:rPr>
          <w:rFonts w:ascii="Times New Roman" w:hAnsi="Times New Roman" w:cs="Times New Roman"/>
          <w:bCs/>
          <w:sz w:val="24"/>
          <w:szCs w:val="24"/>
        </w:rPr>
        <w:t xml:space="preserve">facilitated by </w:t>
      </w:r>
      <w:r w:rsidR="005A6BE5" w:rsidRPr="000500FA">
        <w:rPr>
          <w:rFonts w:ascii="Times New Roman" w:hAnsi="Times New Roman" w:cs="Times New Roman"/>
          <w:sz w:val="24"/>
          <w:szCs w:val="24"/>
          <w:lang w:val="en"/>
        </w:rPr>
        <w:t xml:space="preserve">the availability of effective diagnostics and treatment, the country's small size </w:t>
      </w:r>
      <w:r w:rsidR="005A6BE5" w:rsidRPr="000500FA">
        <w:rPr>
          <w:rFonts w:ascii="Times New Roman" w:hAnsi="Times New Roman" w:cs="Times New Roman"/>
          <w:bCs/>
          <w:sz w:val="24"/>
          <w:szCs w:val="24"/>
        </w:rPr>
        <w:t xml:space="preserve">(26,911 square miles), </w:t>
      </w:r>
      <w:r w:rsidR="005A6BE5" w:rsidRPr="000500FA">
        <w:rPr>
          <w:rFonts w:ascii="Times New Roman" w:hAnsi="Times New Roman" w:cs="Times New Roman"/>
          <w:sz w:val="24"/>
          <w:szCs w:val="24"/>
          <w:lang w:val="en"/>
        </w:rPr>
        <w:t>small population size (</w:t>
      </w:r>
      <w:r w:rsidR="005A6BE5" w:rsidRPr="000500FA">
        <w:rPr>
          <w:rFonts w:ascii="Times New Roman" w:hAnsi="Times New Roman" w:cs="Times New Roman"/>
          <w:bCs/>
          <w:sz w:val="24"/>
          <w:szCs w:val="24"/>
        </w:rPr>
        <w:t>3.7 million people, 50% of whom reside in rural areas)</w:t>
      </w:r>
      <w:r w:rsidR="005A6BE5" w:rsidRPr="000500FA">
        <w:rPr>
          <w:rFonts w:ascii="Times New Roman" w:hAnsi="Times New Roman" w:cs="Times New Roman"/>
          <w:sz w:val="24"/>
          <w:szCs w:val="24"/>
          <w:lang w:val="en"/>
        </w:rPr>
        <w:t>, experience with HIV prevention and control programs, strong political will, and public support.</w:t>
      </w:r>
      <w:r w:rsidR="00A66251" w:rsidRPr="000500FA">
        <w:rPr>
          <w:rFonts w:ascii="Times New Roman" w:hAnsi="Times New Roman" w:cs="Times New Roman"/>
          <w:sz w:val="24"/>
          <w:szCs w:val="24"/>
          <w:lang w:val="en"/>
        </w:rPr>
        <w:t xml:space="preserve"> </w:t>
      </w:r>
    </w:p>
    <w:p w14:paraId="7F12A61A" w14:textId="3FB080A6" w:rsidR="005A6BE5" w:rsidRPr="000500FA" w:rsidRDefault="005A6BE5" w:rsidP="000500FA">
      <w:pPr>
        <w:spacing w:after="0" w:line="240" w:lineRule="auto"/>
        <w:rPr>
          <w:rFonts w:ascii="Times New Roman" w:hAnsi="Times New Roman" w:cs="Times New Roman"/>
          <w:sz w:val="24"/>
          <w:szCs w:val="24"/>
          <w:lang w:val="en"/>
        </w:rPr>
      </w:pPr>
    </w:p>
    <w:p w14:paraId="0C91126E" w14:textId="77777777" w:rsidR="00D43195" w:rsidRPr="000500FA" w:rsidRDefault="00D43195" w:rsidP="000500FA">
      <w:pPr>
        <w:spacing w:after="0" w:line="240" w:lineRule="auto"/>
        <w:rPr>
          <w:rFonts w:ascii="Times New Roman" w:hAnsi="Times New Roman" w:cs="Times New Roman"/>
          <w:b/>
          <w:color w:val="000000" w:themeColor="text1"/>
          <w:sz w:val="24"/>
          <w:szCs w:val="24"/>
        </w:rPr>
      </w:pPr>
      <w:r w:rsidRPr="000500FA">
        <w:rPr>
          <w:rFonts w:ascii="Times New Roman" w:hAnsi="Times New Roman" w:cs="Times New Roman"/>
          <w:b/>
          <w:color w:val="000000" w:themeColor="text1"/>
          <w:sz w:val="24"/>
          <w:szCs w:val="24"/>
        </w:rPr>
        <w:t>PURPOSE</w:t>
      </w:r>
    </w:p>
    <w:p w14:paraId="2337DC37" w14:textId="00B7A262" w:rsidR="009B0BD5" w:rsidRPr="000500FA" w:rsidRDefault="00267E78" w:rsidP="000500FA">
      <w:pPr>
        <w:spacing w:after="0" w:line="240" w:lineRule="auto"/>
        <w:rPr>
          <w:rFonts w:ascii="Times New Roman" w:hAnsi="Times New Roman" w:cs="Times New Roman"/>
          <w:sz w:val="24"/>
          <w:szCs w:val="24"/>
          <w:lang w:val="en"/>
        </w:rPr>
      </w:pPr>
      <w:r w:rsidRPr="000500FA">
        <w:rPr>
          <w:rFonts w:ascii="Times New Roman" w:hAnsi="Times New Roman" w:cs="Times New Roman"/>
          <w:bCs/>
          <w:sz w:val="24"/>
          <w:szCs w:val="24"/>
        </w:rPr>
        <w:t xml:space="preserve">In April 2015, the initial phase of the elimination program </w:t>
      </w:r>
      <w:r w:rsidR="00B25FB8">
        <w:rPr>
          <w:rFonts w:ascii="Times New Roman" w:hAnsi="Times New Roman" w:cs="Times New Roman"/>
          <w:bCs/>
          <w:sz w:val="24"/>
          <w:szCs w:val="24"/>
        </w:rPr>
        <w:t xml:space="preserve">in Georgia </w:t>
      </w:r>
      <w:r w:rsidRPr="000500FA">
        <w:rPr>
          <w:rFonts w:ascii="Times New Roman" w:hAnsi="Times New Roman" w:cs="Times New Roman"/>
          <w:bCs/>
          <w:sz w:val="24"/>
          <w:szCs w:val="24"/>
        </w:rPr>
        <w:t xml:space="preserve">was launched and focused </w:t>
      </w:r>
      <w:r w:rsidRPr="000500FA">
        <w:rPr>
          <w:rFonts w:ascii="Times New Roman" w:hAnsi="Times New Roman" w:cs="Times New Roman"/>
          <w:sz w:val="24"/>
          <w:szCs w:val="24"/>
          <w:lang w:val="en"/>
        </w:rPr>
        <w:t xml:space="preserve">on improving access to affordable diagnostics and free curative treatment for HCV-infected persons with severe liver disease. Now in its second year, the program is focused on </w:t>
      </w:r>
      <w:r w:rsidRPr="000500FA">
        <w:rPr>
          <w:rFonts w:ascii="Times New Roman" w:hAnsi="Times New Roman" w:cs="Times New Roman"/>
          <w:bCs/>
          <w:sz w:val="24"/>
          <w:szCs w:val="24"/>
        </w:rPr>
        <w:t>prevention and education activities, in addition to the identification and treatment of all persons with HCV infection.</w:t>
      </w:r>
      <w:r w:rsidR="000500FA">
        <w:rPr>
          <w:rFonts w:ascii="Times New Roman" w:hAnsi="Times New Roman" w:cs="Times New Roman"/>
          <w:sz w:val="24"/>
          <w:szCs w:val="24"/>
          <w:lang w:val="en"/>
        </w:rPr>
        <w:t xml:space="preserve"> </w:t>
      </w:r>
      <w:r w:rsidR="00D43195" w:rsidRPr="000500FA">
        <w:rPr>
          <w:rFonts w:ascii="Times New Roman" w:hAnsi="Times New Roman" w:cs="Times New Roman"/>
          <w:color w:val="000000" w:themeColor="text1"/>
          <w:sz w:val="24"/>
          <w:szCs w:val="24"/>
        </w:rPr>
        <w:t xml:space="preserve">This MOU </w:t>
      </w:r>
      <w:r w:rsidR="000500FA">
        <w:rPr>
          <w:rFonts w:ascii="Times New Roman" w:hAnsi="Times New Roman" w:cs="Times New Roman"/>
          <w:color w:val="000000" w:themeColor="text1"/>
          <w:sz w:val="24"/>
          <w:szCs w:val="24"/>
        </w:rPr>
        <w:t>annex focuses</w:t>
      </w:r>
      <w:r w:rsidR="00D43195" w:rsidRPr="000500FA">
        <w:rPr>
          <w:rFonts w:ascii="Times New Roman" w:hAnsi="Times New Roman" w:cs="Times New Roman"/>
          <w:color w:val="000000" w:themeColor="text1"/>
          <w:sz w:val="24"/>
          <w:szCs w:val="24"/>
        </w:rPr>
        <w:t xml:space="preserve"> on </w:t>
      </w:r>
      <w:r w:rsidR="00D43195" w:rsidRPr="000500FA">
        <w:rPr>
          <w:rFonts w:ascii="Times New Roman" w:hAnsi="Times New Roman" w:cs="Times New Roman"/>
          <w:sz w:val="24"/>
          <w:szCs w:val="24"/>
        </w:rPr>
        <w:t xml:space="preserve">the </w:t>
      </w:r>
      <w:r w:rsidR="00FD6BA1">
        <w:rPr>
          <w:rFonts w:ascii="Times New Roman" w:hAnsi="Times New Roman" w:cs="Times New Roman"/>
          <w:sz w:val="24"/>
          <w:szCs w:val="24"/>
        </w:rPr>
        <w:t xml:space="preserve">development and </w:t>
      </w:r>
      <w:r w:rsidR="009B0BD5" w:rsidRPr="000500FA">
        <w:rPr>
          <w:rFonts w:ascii="Times New Roman" w:hAnsi="Times New Roman" w:cs="Times New Roman"/>
          <w:sz w:val="24"/>
          <w:szCs w:val="24"/>
        </w:rPr>
        <w:t xml:space="preserve">implementation of </w:t>
      </w:r>
      <w:r w:rsidR="00FD6BA1">
        <w:rPr>
          <w:rFonts w:ascii="Times New Roman" w:hAnsi="Times New Roman" w:cs="Times New Roman"/>
          <w:sz w:val="24"/>
          <w:szCs w:val="24"/>
        </w:rPr>
        <w:t>a</w:t>
      </w:r>
      <w:r w:rsidR="009B0BD5" w:rsidRPr="000500FA">
        <w:rPr>
          <w:rFonts w:ascii="Times New Roman" w:hAnsi="Times New Roman" w:cs="Times New Roman"/>
          <w:sz w:val="24"/>
          <w:szCs w:val="24"/>
        </w:rPr>
        <w:t xml:space="preserve"> comprehensive Strategic Plan for the Elimination of Hepatitis C Virus in Georgia.</w:t>
      </w:r>
    </w:p>
    <w:p w14:paraId="55260850" w14:textId="77777777" w:rsidR="00223EAF" w:rsidRPr="000500FA" w:rsidRDefault="00223EAF" w:rsidP="000500FA">
      <w:pPr>
        <w:spacing w:after="0" w:line="240" w:lineRule="auto"/>
        <w:rPr>
          <w:rFonts w:ascii="Times New Roman" w:hAnsi="Times New Roman" w:cs="Times New Roman"/>
          <w:b/>
          <w:sz w:val="24"/>
          <w:szCs w:val="24"/>
        </w:rPr>
      </w:pPr>
    </w:p>
    <w:p w14:paraId="2F19B8FC" w14:textId="77777777" w:rsidR="00766799" w:rsidRPr="000500FA" w:rsidRDefault="00766799" w:rsidP="000500FA">
      <w:pPr>
        <w:spacing w:after="0" w:line="240" w:lineRule="auto"/>
        <w:rPr>
          <w:rFonts w:ascii="Times New Roman" w:hAnsi="Times New Roman" w:cs="Times New Roman"/>
          <w:b/>
          <w:sz w:val="24"/>
          <w:szCs w:val="24"/>
        </w:rPr>
      </w:pPr>
      <w:r w:rsidRPr="000500FA">
        <w:rPr>
          <w:rFonts w:ascii="Times New Roman" w:hAnsi="Times New Roman" w:cs="Times New Roman"/>
          <w:b/>
          <w:sz w:val="24"/>
          <w:szCs w:val="24"/>
        </w:rPr>
        <w:t>AREAS OF COOPERATION</w:t>
      </w:r>
    </w:p>
    <w:p w14:paraId="2BB18077" w14:textId="2C2A3ABC" w:rsidR="00A41DAC" w:rsidRDefault="00A41DAC" w:rsidP="000500FA">
      <w:pPr>
        <w:spacing w:after="0" w:line="240" w:lineRule="auto"/>
        <w:rPr>
          <w:rFonts w:ascii="Times New Roman" w:hAnsi="Times New Roman" w:cs="Times New Roman"/>
          <w:sz w:val="24"/>
          <w:szCs w:val="24"/>
        </w:rPr>
      </w:pPr>
      <w:r w:rsidRPr="000500FA">
        <w:rPr>
          <w:rFonts w:ascii="Times New Roman" w:hAnsi="Times New Roman" w:cs="Times New Roman"/>
          <w:sz w:val="24"/>
          <w:szCs w:val="24"/>
        </w:rPr>
        <w:t xml:space="preserve">The objectives of this collaboration </w:t>
      </w:r>
      <w:r w:rsidR="00B25FB8">
        <w:rPr>
          <w:rFonts w:ascii="Times New Roman" w:hAnsi="Times New Roman" w:cs="Times New Roman"/>
          <w:sz w:val="24"/>
          <w:szCs w:val="24"/>
        </w:rPr>
        <w:t xml:space="preserve">are to be </w:t>
      </w:r>
      <w:r w:rsidRPr="000500FA">
        <w:rPr>
          <w:rFonts w:ascii="Times New Roman" w:hAnsi="Times New Roman" w:cs="Times New Roman"/>
          <w:sz w:val="24"/>
          <w:szCs w:val="24"/>
        </w:rPr>
        <w:t xml:space="preserve">accomplished by undertaking the following </w:t>
      </w:r>
      <w:r w:rsidR="003976E1" w:rsidRPr="000500FA">
        <w:rPr>
          <w:rFonts w:ascii="Times New Roman" w:hAnsi="Times New Roman" w:cs="Times New Roman"/>
          <w:sz w:val="24"/>
          <w:szCs w:val="24"/>
        </w:rPr>
        <w:t>t</w:t>
      </w:r>
      <w:r w:rsidR="0013148B" w:rsidRPr="000500FA">
        <w:rPr>
          <w:rFonts w:ascii="Times New Roman" w:hAnsi="Times New Roman" w:cs="Times New Roman"/>
          <w:sz w:val="24"/>
          <w:szCs w:val="24"/>
        </w:rPr>
        <w:t>hree</w:t>
      </w:r>
      <w:r w:rsidRPr="000500FA">
        <w:rPr>
          <w:rFonts w:ascii="Times New Roman" w:hAnsi="Times New Roman" w:cs="Times New Roman"/>
          <w:sz w:val="24"/>
          <w:szCs w:val="24"/>
        </w:rPr>
        <w:t xml:space="preserve"> goals and corresponding activities</w:t>
      </w:r>
      <w:r w:rsidR="003976E1" w:rsidRPr="000500FA">
        <w:rPr>
          <w:rFonts w:ascii="Times New Roman" w:hAnsi="Times New Roman" w:cs="Times New Roman"/>
          <w:sz w:val="24"/>
          <w:szCs w:val="24"/>
        </w:rPr>
        <w:t xml:space="preserve"> along with other goals and </w:t>
      </w:r>
      <w:r w:rsidR="009B0BD5" w:rsidRPr="000500FA">
        <w:rPr>
          <w:rFonts w:ascii="Times New Roman" w:hAnsi="Times New Roman" w:cs="Times New Roman"/>
          <w:sz w:val="24"/>
          <w:szCs w:val="24"/>
        </w:rPr>
        <w:t>activities</w:t>
      </w:r>
      <w:r w:rsidR="003976E1" w:rsidRPr="000500FA">
        <w:rPr>
          <w:rFonts w:ascii="Times New Roman" w:hAnsi="Times New Roman" w:cs="Times New Roman"/>
          <w:sz w:val="24"/>
          <w:szCs w:val="24"/>
        </w:rPr>
        <w:t xml:space="preserve"> that may arise as the project progresses</w:t>
      </w:r>
      <w:r w:rsidRPr="000500FA">
        <w:rPr>
          <w:rFonts w:ascii="Times New Roman" w:hAnsi="Times New Roman" w:cs="Times New Roman"/>
          <w:sz w:val="24"/>
          <w:szCs w:val="24"/>
        </w:rPr>
        <w:t>:</w:t>
      </w:r>
    </w:p>
    <w:p w14:paraId="3FA77CD4" w14:textId="77777777" w:rsidR="000500FA" w:rsidRPr="000500FA" w:rsidRDefault="000500FA" w:rsidP="000500FA">
      <w:pPr>
        <w:spacing w:after="0" w:line="240" w:lineRule="auto"/>
        <w:rPr>
          <w:rFonts w:ascii="Times New Roman" w:hAnsi="Times New Roman" w:cs="Times New Roman"/>
          <w:sz w:val="24"/>
          <w:szCs w:val="24"/>
        </w:rPr>
      </w:pPr>
    </w:p>
    <w:p w14:paraId="277B6782" w14:textId="77777777" w:rsidR="00E15471" w:rsidRDefault="00A41DAC" w:rsidP="000500FA">
      <w:pPr>
        <w:spacing w:after="0" w:line="240" w:lineRule="auto"/>
        <w:rPr>
          <w:rFonts w:ascii="Times New Roman" w:hAnsi="Times New Roman" w:cs="Times New Roman"/>
          <w:sz w:val="24"/>
          <w:szCs w:val="24"/>
        </w:rPr>
      </w:pPr>
      <w:r w:rsidRPr="000500FA">
        <w:rPr>
          <w:rFonts w:ascii="Times New Roman" w:hAnsi="Times New Roman" w:cs="Times New Roman"/>
          <w:sz w:val="24"/>
          <w:szCs w:val="24"/>
          <w:u w:val="single"/>
        </w:rPr>
        <w:t>Goal 1:</w:t>
      </w:r>
      <w:r w:rsidRPr="000500FA">
        <w:rPr>
          <w:rFonts w:ascii="Times New Roman" w:hAnsi="Times New Roman" w:cs="Times New Roman"/>
          <w:sz w:val="24"/>
          <w:szCs w:val="24"/>
        </w:rPr>
        <w:t xml:space="preserve"> In coordination</w:t>
      </w:r>
      <w:r w:rsidR="00E15471" w:rsidRPr="000500FA">
        <w:rPr>
          <w:rFonts w:ascii="Times New Roman" w:hAnsi="Times New Roman" w:cs="Times New Roman"/>
          <w:sz w:val="24"/>
          <w:szCs w:val="24"/>
        </w:rPr>
        <w:t xml:space="preserve"> with partners and stakeholders, develop a comprehensive Strategic Plan for the Elimination of Hepatitis C Virus in Georgia.</w:t>
      </w:r>
    </w:p>
    <w:p w14:paraId="31F430CA" w14:textId="77777777" w:rsidR="000500FA" w:rsidRPr="000500FA" w:rsidRDefault="000500FA" w:rsidP="000500FA">
      <w:pPr>
        <w:spacing w:after="0" w:line="240" w:lineRule="auto"/>
        <w:rPr>
          <w:rFonts w:ascii="Times New Roman" w:hAnsi="Times New Roman" w:cs="Times New Roman"/>
          <w:sz w:val="24"/>
          <w:szCs w:val="24"/>
        </w:rPr>
      </w:pPr>
    </w:p>
    <w:p w14:paraId="52B53011" w14:textId="77777777" w:rsidR="00B25FB8" w:rsidRDefault="00B25FB8" w:rsidP="00B25FB8">
      <w:pPr>
        <w:pStyle w:val="ListParagraph"/>
        <w:numPr>
          <w:ilvl w:val="1"/>
          <w:numId w:val="27"/>
        </w:numPr>
        <w:spacing w:after="0" w:line="240" w:lineRule="auto"/>
        <w:rPr>
          <w:rFonts w:ascii="Times New Roman" w:hAnsi="Times New Roman" w:cs="Times New Roman"/>
          <w:sz w:val="24"/>
          <w:szCs w:val="24"/>
        </w:rPr>
      </w:pPr>
      <w:r w:rsidRPr="000500FA">
        <w:rPr>
          <w:rFonts w:ascii="Times New Roman" w:hAnsi="Times New Roman" w:cs="Times New Roman"/>
          <w:sz w:val="24"/>
          <w:szCs w:val="24"/>
        </w:rPr>
        <w:t xml:space="preserve">Drafting of </w:t>
      </w:r>
      <w:r>
        <w:rPr>
          <w:rFonts w:ascii="Times New Roman" w:hAnsi="Times New Roman" w:cs="Times New Roman"/>
          <w:sz w:val="24"/>
          <w:szCs w:val="24"/>
        </w:rPr>
        <w:t xml:space="preserve">the Strategic Plan, </w:t>
      </w:r>
      <w:r w:rsidRPr="000500FA">
        <w:rPr>
          <w:rFonts w:ascii="Times New Roman" w:hAnsi="Times New Roman" w:cs="Times New Roman"/>
          <w:sz w:val="24"/>
          <w:szCs w:val="24"/>
        </w:rPr>
        <w:t>to be published online</w:t>
      </w:r>
      <w:r>
        <w:rPr>
          <w:rFonts w:ascii="Times New Roman" w:hAnsi="Times New Roman" w:cs="Times New Roman"/>
          <w:sz w:val="24"/>
          <w:szCs w:val="24"/>
        </w:rPr>
        <w:t xml:space="preserve"> in English, </w:t>
      </w:r>
      <w:r w:rsidRPr="000500FA">
        <w:rPr>
          <w:rFonts w:ascii="Times New Roman" w:hAnsi="Times New Roman" w:cs="Times New Roman"/>
          <w:sz w:val="24"/>
          <w:szCs w:val="24"/>
        </w:rPr>
        <w:t>printed</w:t>
      </w:r>
      <w:r>
        <w:rPr>
          <w:rFonts w:ascii="Times New Roman" w:hAnsi="Times New Roman" w:cs="Times New Roman"/>
          <w:sz w:val="24"/>
          <w:szCs w:val="24"/>
        </w:rPr>
        <w:t>,</w:t>
      </w:r>
      <w:r w:rsidRPr="000500FA">
        <w:rPr>
          <w:rFonts w:ascii="Times New Roman" w:hAnsi="Times New Roman" w:cs="Times New Roman"/>
          <w:sz w:val="24"/>
          <w:szCs w:val="24"/>
        </w:rPr>
        <w:t xml:space="preserve"> and distributed.</w:t>
      </w:r>
    </w:p>
    <w:p w14:paraId="1B87B13F" w14:textId="77777777" w:rsidR="000500FA" w:rsidRPr="000500FA" w:rsidRDefault="000500FA" w:rsidP="000500FA">
      <w:pPr>
        <w:pStyle w:val="ListParagraph"/>
        <w:spacing w:after="0" w:line="240" w:lineRule="auto"/>
        <w:ind w:left="1080"/>
        <w:rPr>
          <w:rFonts w:ascii="Times New Roman" w:hAnsi="Times New Roman" w:cs="Times New Roman"/>
          <w:sz w:val="24"/>
          <w:szCs w:val="24"/>
        </w:rPr>
      </w:pPr>
    </w:p>
    <w:p w14:paraId="5CE5A423" w14:textId="47C34B6A" w:rsidR="00DC008F" w:rsidRDefault="003976E1" w:rsidP="000500FA">
      <w:pPr>
        <w:spacing w:after="0" w:line="240" w:lineRule="auto"/>
        <w:rPr>
          <w:rFonts w:ascii="Times New Roman" w:hAnsi="Times New Roman" w:cs="Times New Roman"/>
          <w:sz w:val="24"/>
          <w:szCs w:val="24"/>
        </w:rPr>
      </w:pPr>
      <w:r w:rsidRPr="000500FA">
        <w:rPr>
          <w:rFonts w:ascii="Times New Roman" w:hAnsi="Times New Roman" w:cs="Times New Roman"/>
          <w:sz w:val="24"/>
          <w:szCs w:val="24"/>
          <w:u w:val="single"/>
        </w:rPr>
        <w:lastRenderedPageBreak/>
        <w:t>Goal 2:</w:t>
      </w:r>
      <w:r w:rsidRPr="000500FA">
        <w:rPr>
          <w:rFonts w:ascii="Times New Roman" w:hAnsi="Times New Roman" w:cs="Times New Roman"/>
          <w:sz w:val="24"/>
          <w:szCs w:val="24"/>
        </w:rPr>
        <w:t xml:space="preserve"> </w:t>
      </w:r>
      <w:r w:rsidR="00A01B6D">
        <w:rPr>
          <w:rFonts w:ascii="Times New Roman" w:hAnsi="Times New Roman" w:cs="Times New Roman"/>
          <w:sz w:val="24"/>
          <w:szCs w:val="24"/>
        </w:rPr>
        <w:t>In c</w:t>
      </w:r>
      <w:r w:rsidR="00A01B6D" w:rsidRPr="000500FA">
        <w:rPr>
          <w:rFonts w:ascii="Times New Roman" w:hAnsi="Times New Roman" w:cs="Times New Roman"/>
          <w:sz w:val="24"/>
          <w:szCs w:val="24"/>
        </w:rPr>
        <w:t>oordinat</w:t>
      </w:r>
      <w:r w:rsidR="00A01B6D">
        <w:rPr>
          <w:rFonts w:ascii="Times New Roman" w:hAnsi="Times New Roman" w:cs="Times New Roman"/>
          <w:sz w:val="24"/>
          <w:szCs w:val="24"/>
        </w:rPr>
        <w:t>ion</w:t>
      </w:r>
      <w:r w:rsidR="00A01B6D" w:rsidRPr="000500FA">
        <w:rPr>
          <w:rFonts w:ascii="Times New Roman" w:hAnsi="Times New Roman" w:cs="Times New Roman"/>
          <w:sz w:val="24"/>
          <w:szCs w:val="24"/>
        </w:rPr>
        <w:t xml:space="preserve"> with MoLHSA and NCDC</w:t>
      </w:r>
      <w:r w:rsidR="00A01B6D">
        <w:rPr>
          <w:rFonts w:ascii="Times New Roman" w:hAnsi="Times New Roman" w:cs="Times New Roman"/>
          <w:sz w:val="24"/>
          <w:szCs w:val="24"/>
        </w:rPr>
        <w:t xml:space="preserve">, </w:t>
      </w:r>
      <w:r w:rsidR="00A01B6D" w:rsidRPr="000500FA">
        <w:rPr>
          <w:rFonts w:ascii="Times New Roman" w:hAnsi="Times New Roman" w:cs="Times New Roman"/>
          <w:sz w:val="24"/>
          <w:szCs w:val="24"/>
        </w:rPr>
        <w:t xml:space="preserve">engage </w:t>
      </w:r>
      <w:r w:rsidR="00A01B6D">
        <w:rPr>
          <w:rFonts w:ascii="Times New Roman" w:hAnsi="Times New Roman" w:cs="Times New Roman"/>
          <w:sz w:val="24"/>
          <w:szCs w:val="24"/>
        </w:rPr>
        <w:t xml:space="preserve">with </w:t>
      </w:r>
      <w:r w:rsidR="00A01B6D" w:rsidRPr="000500FA">
        <w:rPr>
          <w:rFonts w:ascii="Times New Roman" w:hAnsi="Times New Roman" w:cs="Times New Roman"/>
          <w:sz w:val="24"/>
          <w:szCs w:val="24"/>
        </w:rPr>
        <w:t>stakeholders</w:t>
      </w:r>
      <w:r w:rsidR="00A01B6D" w:rsidRPr="000500FA" w:rsidDel="00A01B6D">
        <w:rPr>
          <w:rFonts w:ascii="Times New Roman" w:hAnsi="Times New Roman" w:cs="Times New Roman"/>
          <w:sz w:val="24"/>
          <w:szCs w:val="24"/>
        </w:rPr>
        <w:t xml:space="preserve"> </w:t>
      </w:r>
      <w:r w:rsidRPr="000500FA">
        <w:rPr>
          <w:rFonts w:ascii="Times New Roman" w:hAnsi="Times New Roman" w:cs="Times New Roman"/>
          <w:sz w:val="24"/>
          <w:szCs w:val="24"/>
        </w:rPr>
        <w:t xml:space="preserve">in the implementation of the Strategic Plan for the Elimination of Hepatitis C Virus in Georgia. Stakeholder engagement </w:t>
      </w:r>
      <w:r w:rsidR="00B81209" w:rsidRPr="000500FA">
        <w:rPr>
          <w:rFonts w:ascii="Times New Roman" w:hAnsi="Times New Roman" w:cs="Times New Roman"/>
          <w:sz w:val="24"/>
          <w:szCs w:val="24"/>
        </w:rPr>
        <w:t>could include:</w:t>
      </w:r>
    </w:p>
    <w:p w14:paraId="14535D53" w14:textId="77777777" w:rsidR="00A01B6D" w:rsidRPr="000500FA" w:rsidRDefault="00A01B6D" w:rsidP="000500FA">
      <w:pPr>
        <w:spacing w:after="0" w:line="240" w:lineRule="auto"/>
        <w:rPr>
          <w:rFonts w:ascii="Times New Roman" w:hAnsi="Times New Roman" w:cs="Times New Roman"/>
          <w:b/>
          <w:sz w:val="24"/>
          <w:szCs w:val="24"/>
        </w:rPr>
      </w:pPr>
    </w:p>
    <w:p w14:paraId="70D6AF40" w14:textId="5062E65D" w:rsidR="00BE1247" w:rsidRPr="000500FA" w:rsidRDefault="005D39CD" w:rsidP="000500FA">
      <w:pPr>
        <w:pStyle w:val="ListParagraph"/>
        <w:numPr>
          <w:ilvl w:val="1"/>
          <w:numId w:val="27"/>
        </w:numPr>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Pr="000500FA">
        <w:rPr>
          <w:rFonts w:ascii="Times New Roman" w:hAnsi="Times New Roman" w:cs="Times New Roman"/>
          <w:sz w:val="24"/>
          <w:szCs w:val="24"/>
        </w:rPr>
        <w:t>articipation of MoLHSA, NCDC</w:t>
      </w:r>
      <w:r>
        <w:rPr>
          <w:rFonts w:ascii="Times New Roman" w:hAnsi="Times New Roman" w:cs="Times New Roman"/>
          <w:sz w:val="24"/>
          <w:szCs w:val="24"/>
        </w:rPr>
        <w:t xml:space="preserve">, </w:t>
      </w:r>
      <w:r w:rsidRPr="000500FA">
        <w:rPr>
          <w:rFonts w:ascii="Times New Roman" w:hAnsi="Times New Roman" w:cs="Times New Roman"/>
          <w:sz w:val="24"/>
          <w:szCs w:val="24"/>
        </w:rPr>
        <w:t>DVH/CDC</w:t>
      </w:r>
      <w:r w:rsidR="009878F4">
        <w:rPr>
          <w:rFonts w:ascii="Times New Roman" w:hAnsi="Times New Roman" w:cs="Times New Roman"/>
          <w:sz w:val="24"/>
          <w:szCs w:val="24"/>
        </w:rPr>
        <w:t xml:space="preserve">, and the CDC </w:t>
      </w:r>
      <w:r w:rsidR="009878F4" w:rsidRPr="00920D03">
        <w:rPr>
          <w:rFonts w:ascii="Times New Roman" w:hAnsi="Times New Roman" w:cs="Times New Roman"/>
          <w:sz w:val="24"/>
          <w:szCs w:val="24"/>
        </w:rPr>
        <w:t>South Caucasus Office (CDC SCO)</w:t>
      </w:r>
      <w:r w:rsidRPr="000500FA">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009878F4">
        <w:rPr>
          <w:rFonts w:ascii="Times New Roman" w:hAnsi="Times New Roman" w:cs="Times New Roman"/>
          <w:sz w:val="24"/>
          <w:szCs w:val="24"/>
        </w:rPr>
        <w:t>Coordination Committee</w:t>
      </w:r>
      <w:r w:rsidR="006F6BEB" w:rsidRPr="000500FA">
        <w:rPr>
          <w:rFonts w:ascii="Times New Roman" w:hAnsi="Times New Roman" w:cs="Times New Roman"/>
          <w:sz w:val="24"/>
          <w:szCs w:val="24"/>
        </w:rPr>
        <w:t xml:space="preserve"> </w:t>
      </w:r>
      <w:r>
        <w:rPr>
          <w:rFonts w:ascii="Times New Roman" w:hAnsi="Times New Roman" w:cs="Times New Roman"/>
          <w:sz w:val="24"/>
          <w:szCs w:val="24"/>
        </w:rPr>
        <w:t xml:space="preserve">for the implementation of the </w:t>
      </w:r>
      <w:r w:rsidRPr="000500FA">
        <w:rPr>
          <w:rFonts w:ascii="Times New Roman" w:hAnsi="Times New Roman" w:cs="Times New Roman"/>
          <w:sz w:val="24"/>
          <w:szCs w:val="24"/>
        </w:rPr>
        <w:t>Strategic Plan for the Elimination of Hepatitis C Virus in Georgia</w:t>
      </w:r>
      <w:r>
        <w:rPr>
          <w:rFonts w:ascii="Times New Roman" w:hAnsi="Times New Roman" w:cs="Times New Roman"/>
          <w:sz w:val="24"/>
          <w:szCs w:val="24"/>
        </w:rPr>
        <w:t>.</w:t>
      </w:r>
    </w:p>
    <w:p w14:paraId="0000820A" w14:textId="77777777" w:rsidR="000500FA" w:rsidRPr="000500FA" w:rsidRDefault="000500FA" w:rsidP="000500FA">
      <w:pPr>
        <w:pStyle w:val="ListParagraph"/>
        <w:spacing w:after="0" w:line="240" w:lineRule="auto"/>
        <w:ind w:left="1080"/>
        <w:rPr>
          <w:rFonts w:ascii="Times New Roman" w:hAnsi="Times New Roman" w:cs="Times New Roman"/>
          <w:b/>
          <w:sz w:val="24"/>
          <w:szCs w:val="24"/>
        </w:rPr>
      </w:pPr>
    </w:p>
    <w:p w14:paraId="770E1099" w14:textId="7D2C6F99" w:rsidR="006F6BEB" w:rsidRPr="000500FA" w:rsidRDefault="00387F9A" w:rsidP="000500FA">
      <w:pPr>
        <w:pStyle w:val="ListParagraph"/>
        <w:numPr>
          <w:ilvl w:val="1"/>
          <w:numId w:val="27"/>
        </w:numPr>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BE1247" w:rsidRPr="000500FA">
        <w:rPr>
          <w:rFonts w:ascii="Times New Roman" w:hAnsi="Times New Roman" w:cs="Times New Roman"/>
          <w:sz w:val="24"/>
          <w:szCs w:val="24"/>
        </w:rPr>
        <w:t>articipation</w:t>
      </w:r>
      <w:r w:rsidR="00B81209" w:rsidRPr="000500FA">
        <w:rPr>
          <w:rFonts w:ascii="Times New Roman" w:hAnsi="Times New Roman" w:cs="Times New Roman"/>
          <w:sz w:val="24"/>
          <w:szCs w:val="24"/>
        </w:rPr>
        <w:t xml:space="preserve"> of MoLHSA, NCDC</w:t>
      </w:r>
      <w:r w:rsidR="005D39CD">
        <w:rPr>
          <w:rFonts w:ascii="Times New Roman" w:hAnsi="Times New Roman" w:cs="Times New Roman"/>
          <w:sz w:val="24"/>
          <w:szCs w:val="24"/>
        </w:rPr>
        <w:t xml:space="preserve">, </w:t>
      </w:r>
      <w:r w:rsidR="00077BDB" w:rsidRPr="000500FA">
        <w:rPr>
          <w:rFonts w:ascii="Times New Roman" w:hAnsi="Times New Roman" w:cs="Times New Roman"/>
          <w:sz w:val="24"/>
          <w:szCs w:val="24"/>
        </w:rPr>
        <w:t>DVH/CDC</w:t>
      </w:r>
      <w:r w:rsidR="00077BDB">
        <w:rPr>
          <w:rFonts w:ascii="Times New Roman" w:hAnsi="Times New Roman" w:cs="Times New Roman"/>
          <w:sz w:val="24"/>
          <w:szCs w:val="24"/>
        </w:rPr>
        <w:t xml:space="preserve">, </w:t>
      </w:r>
      <w:r w:rsidR="005D39CD">
        <w:rPr>
          <w:rFonts w:ascii="Times New Roman" w:hAnsi="Times New Roman" w:cs="Times New Roman"/>
          <w:sz w:val="24"/>
          <w:szCs w:val="24"/>
        </w:rPr>
        <w:t xml:space="preserve">and </w:t>
      </w:r>
      <w:r w:rsidR="005D39CD" w:rsidRPr="000500FA">
        <w:rPr>
          <w:rFonts w:ascii="Times New Roman" w:hAnsi="Times New Roman" w:cs="Times New Roman"/>
          <w:sz w:val="24"/>
          <w:szCs w:val="24"/>
        </w:rPr>
        <w:t>CDC</w:t>
      </w:r>
      <w:r w:rsidR="00077BDB">
        <w:rPr>
          <w:rFonts w:ascii="Times New Roman" w:hAnsi="Times New Roman" w:cs="Times New Roman"/>
          <w:sz w:val="24"/>
          <w:szCs w:val="24"/>
        </w:rPr>
        <w:t xml:space="preserve"> SCO</w:t>
      </w:r>
      <w:r w:rsidR="00BE1247" w:rsidRPr="000500FA">
        <w:rPr>
          <w:rFonts w:ascii="Times New Roman" w:hAnsi="Times New Roman" w:cs="Times New Roman"/>
          <w:sz w:val="24"/>
          <w:szCs w:val="24"/>
        </w:rPr>
        <w:t xml:space="preserve"> in the </w:t>
      </w:r>
      <w:r>
        <w:rPr>
          <w:rFonts w:ascii="Times New Roman" w:hAnsi="Times New Roman" w:cs="Times New Roman"/>
          <w:sz w:val="24"/>
          <w:szCs w:val="24"/>
        </w:rPr>
        <w:t xml:space="preserve">Hepatitis C </w:t>
      </w:r>
      <w:r w:rsidR="00BE1247" w:rsidRPr="000500FA">
        <w:rPr>
          <w:rFonts w:ascii="Times New Roman" w:hAnsi="Times New Roman" w:cs="Times New Roman"/>
          <w:sz w:val="24"/>
          <w:szCs w:val="24"/>
        </w:rPr>
        <w:t>Technical Advisory Group</w:t>
      </w:r>
      <w:r>
        <w:rPr>
          <w:rFonts w:ascii="Times New Roman" w:hAnsi="Times New Roman" w:cs="Times New Roman"/>
          <w:sz w:val="24"/>
          <w:szCs w:val="24"/>
        </w:rPr>
        <w:t xml:space="preserve"> (HepCTAG)</w:t>
      </w:r>
      <w:r w:rsidR="00E92981" w:rsidRPr="000500FA">
        <w:rPr>
          <w:rFonts w:ascii="Times New Roman" w:hAnsi="Times New Roman" w:cs="Times New Roman"/>
          <w:sz w:val="24"/>
          <w:szCs w:val="24"/>
        </w:rPr>
        <w:t>.</w:t>
      </w:r>
      <w:r>
        <w:rPr>
          <w:rFonts w:ascii="Times New Roman" w:hAnsi="Times New Roman" w:cs="Times New Roman"/>
          <w:sz w:val="24"/>
          <w:szCs w:val="24"/>
        </w:rPr>
        <w:t xml:space="preserve"> </w:t>
      </w:r>
    </w:p>
    <w:p w14:paraId="34F7A528" w14:textId="77777777" w:rsidR="000500FA" w:rsidRPr="000500FA" w:rsidRDefault="000500FA" w:rsidP="000500FA">
      <w:pPr>
        <w:pStyle w:val="ListParagraph"/>
        <w:spacing w:after="0" w:line="240" w:lineRule="auto"/>
        <w:ind w:left="1080"/>
        <w:rPr>
          <w:rFonts w:ascii="Times New Roman" w:hAnsi="Times New Roman" w:cs="Times New Roman"/>
          <w:b/>
          <w:sz w:val="24"/>
          <w:szCs w:val="24"/>
        </w:rPr>
      </w:pPr>
    </w:p>
    <w:p w14:paraId="719FC294" w14:textId="1EC0630C" w:rsidR="00DC008F" w:rsidRDefault="003976E1" w:rsidP="000500FA">
      <w:pPr>
        <w:spacing w:after="0" w:line="240" w:lineRule="auto"/>
        <w:rPr>
          <w:rFonts w:ascii="Times New Roman" w:hAnsi="Times New Roman" w:cs="Times New Roman"/>
          <w:sz w:val="24"/>
          <w:szCs w:val="24"/>
        </w:rPr>
      </w:pPr>
      <w:r w:rsidRPr="000500FA">
        <w:rPr>
          <w:rFonts w:ascii="Times New Roman" w:hAnsi="Times New Roman" w:cs="Times New Roman"/>
          <w:sz w:val="24"/>
          <w:szCs w:val="24"/>
          <w:u w:val="single"/>
        </w:rPr>
        <w:t>Goal 3</w:t>
      </w:r>
      <w:r w:rsidR="00E15471" w:rsidRPr="000500FA">
        <w:rPr>
          <w:rFonts w:ascii="Times New Roman" w:hAnsi="Times New Roman" w:cs="Times New Roman"/>
          <w:sz w:val="24"/>
          <w:szCs w:val="24"/>
          <w:u w:val="single"/>
        </w:rPr>
        <w:t>:</w:t>
      </w:r>
      <w:r w:rsidR="00E15471" w:rsidRPr="000500FA">
        <w:rPr>
          <w:rFonts w:ascii="Times New Roman" w:hAnsi="Times New Roman" w:cs="Times New Roman"/>
          <w:sz w:val="24"/>
          <w:szCs w:val="24"/>
        </w:rPr>
        <w:t xml:space="preserve"> </w:t>
      </w:r>
      <w:r w:rsidR="00A01B6D" w:rsidRPr="000500FA">
        <w:rPr>
          <w:rFonts w:ascii="Times New Roman" w:hAnsi="Times New Roman" w:cs="Times New Roman"/>
          <w:sz w:val="24"/>
          <w:szCs w:val="24"/>
        </w:rPr>
        <w:t xml:space="preserve">In coordination with partners and stakeholders, identify and develop strategic information, </w:t>
      </w:r>
      <w:r w:rsidR="00A01B6D">
        <w:rPr>
          <w:rFonts w:ascii="Times New Roman" w:hAnsi="Times New Roman" w:cs="Times New Roman"/>
          <w:sz w:val="24"/>
          <w:szCs w:val="24"/>
        </w:rPr>
        <w:t xml:space="preserve">in the areas of </w:t>
      </w:r>
      <w:r w:rsidR="00A01B6D" w:rsidRPr="000500FA">
        <w:rPr>
          <w:rFonts w:ascii="Times New Roman" w:hAnsi="Times New Roman" w:cs="Times New Roman"/>
          <w:sz w:val="24"/>
          <w:szCs w:val="24"/>
        </w:rPr>
        <w:t>surveillance, prevention, screening</w:t>
      </w:r>
      <w:r w:rsidR="00A01B6D">
        <w:rPr>
          <w:rFonts w:ascii="Times New Roman" w:hAnsi="Times New Roman" w:cs="Times New Roman"/>
          <w:sz w:val="24"/>
          <w:szCs w:val="24"/>
        </w:rPr>
        <w:t xml:space="preserve"> and testing</w:t>
      </w:r>
      <w:r w:rsidR="00A01B6D" w:rsidRPr="000500FA">
        <w:rPr>
          <w:rFonts w:ascii="Times New Roman" w:hAnsi="Times New Roman" w:cs="Times New Roman"/>
          <w:sz w:val="24"/>
          <w:szCs w:val="24"/>
        </w:rPr>
        <w:t>, care and treatment</w:t>
      </w:r>
      <w:r w:rsidR="00A01B6D">
        <w:rPr>
          <w:rFonts w:ascii="Times New Roman" w:hAnsi="Times New Roman" w:cs="Times New Roman"/>
          <w:sz w:val="24"/>
          <w:szCs w:val="24"/>
        </w:rPr>
        <w:t xml:space="preserve"> services</w:t>
      </w:r>
      <w:r w:rsidR="00A01B6D" w:rsidRPr="000500FA">
        <w:rPr>
          <w:rFonts w:ascii="Times New Roman" w:hAnsi="Times New Roman" w:cs="Times New Roman"/>
          <w:sz w:val="24"/>
          <w:szCs w:val="24"/>
        </w:rPr>
        <w:t xml:space="preserve">, </w:t>
      </w:r>
      <w:r w:rsidR="00A01B6D">
        <w:rPr>
          <w:rFonts w:ascii="Times New Roman" w:hAnsi="Times New Roman" w:cs="Times New Roman"/>
          <w:sz w:val="24"/>
          <w:szCs w:val="24"/>
        </w:rPr>
        <w:t xml:space="preserve">and others as needed, </w:t>
      </w:r>
      <w:r w:rsidR="00A01B6D" w:rsidRPr="000500FA">
        <w:rPr>
          <w:rFonts w:ascii="Times New Roman" w:hAnsi="Times New Roman" w:cs="Times New Roman"/>
          <w:sz w:val="24"/>
          <w:szCs w:val="24"/>
        </w:rPr>
        <w:t xml:space="preserve">for the implementation of the Strategic Plan for the Elimination of Hepatitis C Virus in Georgia. </w:t>
      </w:r>
      <w:r w:rsidRPr="000500FA">
        <w:rPr>
          <w:rFonts w:ascii="Times New Roman" w:hAnsi="Times New Roman" w:cs="Times New Roman"/>
          <w:sz w:val="24"/>
          <w:szCs w:val="24"/>
        </w:rPr>
        <w:t>Identifying and developing strategic information could include:</w:t>
      </w:r>
    </w:p>
    <w:p w14:paraId="2E896624" w14:textId="77777777" w:rsidR="000500FA" w:rsidRPr="000500FA" w:rsidRDefault="000500FA" w:rsidP="000500FA">
      <w:pPr>
        <w:spacing w:after="0" w:line="240" w:lineRule="auto"/>
        <w:rPr>
          <w:rFonts w:ascii="Times New Roman" w:hAnsi="Times New Roman" w:cs="Times New Roman"/>
          <w:b/>
          <w:sz w:val="24"/>
          <w:szCs w:val="24"/>
        </w:rPr>
      </w:pPr>
    </w:p>
    <w:p w14:paraId="18F8917E" w14:textId="1BE7FCB1" w:rsidR="006F6BEB" w:rsidRPr="000500FA" w:rsidRDefault="006F6BEB" w:rsidP="000500FA">
      <w:pPr>
        <w:pStyle w:val="ListParagraph"/>
        <w:numPr>
          <w:ilvl w:val="1"/>
          <w:numId w:val="27"/>
        </w:numPr>
        <w:spacing w:after="0" w:line="240" w:lineRule="auto"/>
        <w:rPr>
          <w:rFonts w:ascii="Times New Roman" w:hAnsi="Times New Roman" w:cs="Times New Roman"/>
          <w:b/>
          <w:sz w:val="24"/>
          <w:szCs w:val="24"/>
        </w:rPr>
      </w:pPr>
      <w:r w:rsidRPr="000500FA">
        <w:rPr>
          <w:rFonts w:ascii="Times New Roman" w:hAnsi="Times New Roman" w:cs="Times New Roman"/>
          <w:sz w:val="24"/>
          <w:szCs w:val="24"/>
        </w:rPr>
        <w:t>Develop</w:t>
      </w:r>
      <w:r w:rsidR="003976E1" w:rsidRPr="000500FA">
        <w:rPr>
          <w:rFonts w:ascii="Times New Roman" w:hAnsi="Times New Roman" w:cs="Times New Roman"/>
          <w:sz w:val="24"/>
          <w:szCs w:val="24"/>
        </w:rPr>
        <w:t>ing</w:t>
      </w:r>
      <w:r w:rsidRPr="000500FA">
        <w:rPr>
          <w:rFonts w:ascii="Times New Roman" w:hAnsi="Times New Roman" w:cs="Times New Roman"/>
          <w:sz w:val="24"/>
          <w:szCs w:val="24"/>
        </w:rPr>
        <w:t xml:space="preserve"> joint strategies and projects</w:t>
      </w:r>
    </w:p>
    <w:p w14:paraId="12F24DA4" w14:textId="2DD5E64C" w:rsidR="006F6BEB" w:rsidRPr="000500FA" w:rsidRDefault="006F6BEB" w:rsidP="000500FA">
      <w:pPr>
        <w:pStyle w:val="ListParagraph"/>
        <w:numPr>
          <w:ilvl w:val="1"/>
          <w:numId w:val="27"/>
        </w:numPr>
        <w:spacing w:after="0" w:line="240" w:lineRule="auto"/>
        <w:rPr>
          <w:rFonts w:ascii="Times New Roman" w:hAnsi="Times New Roman" w:cs="Times New Roman"/>
          <w:b/>
          <w:sz w:val="24"/>
          <w:szCs w:val="24"/>
        </w:rPr>
      </w:pPr>
      <w:r w:rsidRPr="000500FA">
        <w:rPr>
          <w:rFonts w:ascii="Times New Roman" w:hAnsi="Times New Roman" w:cs="Times New Roman"/>
          <w:sz w:val="24"/>
          <w:szCs w:val="24"/>
        </w:rPr>
        <w:t>Develop</w:t>
      </w:r>
      <w:r w:rsidR="003976E1" w:rsidRPr="000500FA">
        <w:rPr>
          <w:rFonts w:ascii="Times New Roman" w:hAnsi="Times New Roman" w:cs="Times New Roman"/>
          <w:sz w:val="24"/>
          <w:szCs w:val="24"/>
        </w:rPr>
        <w:t>ing</w:t>
      </w:r>
      <w:r w:rsidRPr="000500FA">
        <w:rPr>
          <w:rFonts w:ascii="Times New Roman" w:hAnsi="Times New Roman" w:cs="Times New Roman"/>
          <w:sz w:val="24"/>
          <w:szCs w:val="24"/>
        </w:rPr>
        <w:t xml:space="preserve"> research agenda</w:t>
      </w:r>
    </w:p>
    <w:p w14:paraId="74994F43" w14:textId="2C42887E" w:rsidR="006F6BEB" w:rsidRPr="000500FA" w:rsidRDefault="006F6BEB" w:rsidP="000500FA">
      <w:pPr>
        <w:pStyle w:val="ListParagraph"/>
        <w:numPr>
          <w:ilvl w:val="1"/>
          <w:numId w:val="27"/>
        </w:numPr>
        <w:spacing w:after="0" w:line="240" w:lineRule="auto"/>
        <w:rPr>
          <w:rFonts w:ascii="Times New Roman" w:hAnsi="Times New Roman" w:cs="Times New Roman"/>
          <w:b/>
          <w:sz w:val="24"/>
          <w:szCs w:val="24"/>
        </w:rPr>
      </w:pPr>
      <w:r w:rsidRPr="000500FA">
        <w:rPr>
          <w:rFonts w:ascii="Times New Roman" w:hAnsi="Times New Roman" w:cs="Times New Roman"/>
          <w:sz w:val="24"/>
          <w:szCs w:val="24"/>
        </w:rPr>
        <w:t>Develop</w:t>
      </w:r>
      <w:r w:rsidR="003976E1" w:rsidRPr="000500FA">
        <w:rPr>
          <w:rFonts w:ascii="Times New Roman" w:hAnsi="Times New Roman" w:cs="Times New Roman"/>
          <w:sz w:val="24"/>
          <w:szCs w:val="24"/>
        </w:rPr>
        <w:t>ing</w:t>
      </w:r>
      <w:r w:rsidR="00575A57" w:rsidRPr="000500FA">
        <w:rPr>
          <w:rFonts w:ascii="Times New Roman" w:hAnsi="Times New Roman" w:cs="Times New Roman"/>
          <w:sz w:val="24"/>
          <w:szCs w:val="24"/>
        </w:rPr>
        <w:t>, assess</w:t>
      </w:r>
      <w:r w:rsidR="003976E1" w:rsidRPr="000500FA">
        <w:rPr>
          <w:rFonts w:ascii="Times New Roman" w:hAnsi="Times New Roman" w:cs="Times New Roman"/>
          <w:sz w:val="24"/>
          <w:szCs w:val="24"/>
        </w:rPr>
        <w:t>ing</w:t>
      </w:r>
      <w:r w:rsidR="00575A57" w:rsidRPr="000500FA">
        <w:rPr>
          <w:rFonts w:ascii="Times New Roman" w:hAnsi="Times New Roman" w:cs="Times New Roman"/>
          <w:sz w:val="24"/>
          <w:szCs w:val="24"/>
        </w:rPr>
        <w:t>, and maintain</w:t>
      </w:r>
      <w:r w:rsidR="003976E1" w:rsidRPr="000500FA">
        <w:rPr>
          <w:rFonts w:ascii="Times New Roman" w:hAnsi="Times New Roman" w:cs="Times New Roman"/>
          <w:sz w:val="24"/>
          <w:szCs w:val="24"/>
        </w:rPr>
        <w:t>ing</w:t>
      </w:r>
      <w:r w:rsidR="00575A57" w:rsidRPr="000500FA">
        <w:rPr>
          <w:rFonts w:ascii="Times New Roman" w:hAnsi="Times New Roman" w:cs="Times New Roman"/>
          <w:sz w:val="24"/>
          <w:szCs w:val="24"/>
        </w:rPr>
        <w:t xml:space="preserve"> </w:t>
      </w:r>
      <w:r w:rsidRPr="000500FA">
        <w:rPr>
          <w:rFonts w:ascii="Times New Roman" w:hAnsi="Times New Roman" w:cs="Times New Roman"/>
          <w:sz w:val="24"/>
          <w:szCs w:val="24"/>
        </w:rPr>
        <w:t>data systems</w:t>
      </w:r>
    </w:p>
    <w:p w14:paraId="42AE8DF6" w14:textId="63BD9C60" w:rsidR="00E92981" w:rsidRPr="000500FA" w:rsidRDefault="00F63CFC" w:rsidP="000500FA">
      <w:pPr>
        <w:pStyle w:val="ListParagraph"/>
        <w:numPr>
          <w:ilvl w:val="1"/>
          <w:numId w:val="27"/>
        </w:numPr>
        <w:spacing w:after="0" w:line="240" w:lineRule="auto"/>
        <w:rPr>
          <w:rFonts w:ascii="Times New Roman" w:hAnsi="Times New Roman" w:cs="Times New Roman"/>
          <w:b/>
          <w:sz w:val="24"/>
          <w:szCs w:val="24"/>
        </w:rPr>
      </w:pPr>
      <w:r>
        <w:rPr>
          <w:rFonts w:ascii="Times New Roman" w:hAnsi="Times New Roman" w:cs="Times New Roman"/>
          <w:sz w:val="24"/>
          <w:szCs w:val="24"/>
        </w:rPr>
        <w:t>Assessing q</w:t>
      </w:r>
      <w:r w:rsidR="00E92981" w:rsidRPr="000500FA">
        <w:rPr>
          <w:rFonts w:ascii="Times New Roman" w:hAnsi="Times New Roman" w:cs="Times New Roman"/>
          <w:sz w:val="24"/>
          <w:szCs w:val="24"/>
        </w:rPr>
        <w:t>uality control and quality assurance</w:t>
      </w:r>
      <w:r>
        <w:rPr>
          <w:rFonts w:ascii="Times New Roman" w:hAnsi="Times New Roman" w:cs="Times New Roman"/>
          <w:sz w:val="24"/>
          <w:szCs w:val="24"/>
        </w:rPr>
        <w:t xml:space="preserve"> of programmatic components (e.g., lab)</w:t>
      </w:r>
    </w:p>
    <w:p w14:paraId="3882B081" w14:textId="5FDEDC99" w:rsidR="006F6BEB" w:rsidRPr="000500FA" w:rsidRDefault="006F6BEB" w:rsidP="000500FA">
      <w:pPr>
        <w:pStyle w:val="ListParagraph"/>
        <w:numPr>
          <w:ilvl w:val="1"/>
          <w:numId w:val="27"/>
        </w:numPr>
        <w:spacing w:after="0" w:line="240" w:lineRule="auto"/>
        <w:rPr>
          <w:rFonts w:ascii="Times New Roman" w:hAnsi="Times New Roman" w:cs="Times New Roman"/>
          <w:b/>
          <w:sz w:val="24"/>
          <w:szCs w:val="24"/>
        </w:rPr>
      </w:pPr>
      <w:r w:rsidRPr="000500FA">
        <w:rPr>
          <w:rFonts w:ascii="Times New Roman" w:hAnsi="Times New Roman" w:cs="Times New Roman"/>
          <w:sz w:val="24"/>
          <w:szCs w:val="24"/>
        </w:rPr>
        <w:t xml:space="preserve">Monitoring and </w:t>
      </w:r>
      <w:r w:rsidR="00E92981" w:rsidRPr="000500FA">
        <w:rPr>
          <w:rFonts w:ascii="Times New Roman" w:hAnsi="Times New Roman" w:cs="Times New Roman"/>
          <w:sz w:val="24"/>
          <w:szCs w:val="24"/>
        </w:rPr>
        <w:t>e</w:t>
      </w:r>
      <w:r w:rsidRPr="000500FA">
        <w:rPr>
          <w:rFonts w:ascii="Times New Roman" w:hAnsi="Times New Roman" w:cs="Times New Roman"/>
          <w:sz w:val="24"/>
          <w:szCs w:val="24"/>
        </w:rPr>
        <w:t xml:space="preserve">valuation </w:t>
      </w:r>
    </w:p>
    <w:p w14:paraId="08BA25C0" w14:textId="77777777" w:rsidR="006F6BEB" w:rsidRPr="000500FA" w:rsidRDefault="006F6BEB" w:rsidP="000500FA">
      <w:pPr>
        <w:pStyle w:val="ListParagraph"/>
        <w:numPr>
          <w:ilvl w:val="1"/>
          <w:numId w:val="27"/>
        </w:numPr>
        <w:spacing w:after="0" w:line="240" w:lineRule="auto"/>
        <w:rPr>
          <w:rFonts w:ascii="Times New Roman" w:hAnsi="Times New Roman" w:cs="Times New Roman"/>
          <w:b/>
          <w:sz w:val="24"/>
          <w:szCs w:val="24"/>
        </w:rPr>
      </w:pPr>
      <w:r w:rsidRPr="000500FA">
        <w:rPr>
          <w:rFonts w:ascii="Times New Roman" w:hAnsi="Times New Roman" w:cs="Times New Roman"/>
          <w:sz w:val="24"/>
          <w:szCs w:val="24"/>
        </w:rPr>
        <w:t xml:space="preserve">Data </w:t>
      </w:r>
      <w:r w:rsidR="00575A57" w:rsidRPr="000500FA">
        <w:rPr>
          <w:rFonts w:ascii="Times New Roman" w:hAnsi="Times New Roman" w:cs="Times New Roman"/>
          <w:sz w:val="24"/>
          <w:szCs w:val="24"/>
        </w:rPr>
        <w:t xml:space="preserve">sharing, </w:t>
      </w:r>
      <w:r w:rsidRPr="000500FA">
        <w:rPr>
          <w:rFonts w:ascii="Times New Roman" w:hAnsi="Times New Roman" w:cs="Times New Roman"/>
          <w:sz w:val="24"/>
          <w:szCs w:val="24"/>
        </w:rPr>
        <w:t>analysis and dissemination</w:t>
      </w:r>
    </w:p>
    <w:p w14:paraId="5E2DE82D" w14:textId="77777777" w:rsidR="00954E8F" w:rsidRPr="000500FA" w:rsidRDefault="00954E8F" w:rsidP="000500FA">
      <w:pPr>
        <w:spacing w:after="0" w:line="240" w:lineRule="auto"/>
        <w:rPr>
          <w:rFonts w:ascii="Times New Roman" w:hAnsi="Times New Roman" w:cs="Times New Roman"/>
          <w:b/>
          <w:sz w:val="24"/>
          <w:szCs w:val="24"/>
        </w:rPr>
      </w:pPr>
    </w:p>
    <w:p w14:paraId="2230E057" w14:textId="77777777" w:rsidR="00766799" w:rsidRPr="000500FA" w:rsidRDefault="00766799" w:rsidP="000500FA">
      <w:pPr>
        <w:spacing w:after="0" w:line="240" w:lineRule="auto"/>
        <w:rPr>
          <w:rFonts w:ascii="Times New Roman" w:hAnsi="Times New Roman" w:cs="Times New Roman"/>
          <w:b/>
          <w:sz w:val="24"/>
          <w:szCs w:val="24"/>
        </w:rPr>
      </w:pPr>
      <w:r w:rsidRPr="000500FA">
        <w:rPr>
          <w:rFonts w:ascii="Times New Roman" w:hAnsi="Times New Roman" w:cs="Times New Roman"/>
          <w:b/>
          <w:sz w:val="24"/>
          <w:szCs w:val="24"/>
        </w:rPr>
        <w:t>FORMS OF COOPERATION</w:t>
      </w:r>
    </w:p>
    <w:p w14:paraId="481B39DA" w14:textId="38C5476D" w:rsidR="00B85689" w:rsidRPr="000500FA" w:rsidRDefault="00DC008F" w:rsidP="000500FA">
      <w:pPr>
        <w:spacing w:after="0" w:line="240" w:lineRule="auto"/>
        <w:rPr>
          <w:rFonts w:ascii="Times New Roman" w:hAnsi="Times New Roman" w:cs="Times New Roman"/>
          <w:sz w:val="24"/>
          <w:szCs w:val="24"/>
        </w:rPr>
      </w:pPr>
      <w:r w:rsidRPr="000500FA">
        <w:rPr>
          <w:rFonts w:ascii="Times New Roman" w:hAnsi="Times New Roman" w:cs="Times New Roman"/>
          <w:sz w:val="24"/>
          <w:szCs w:val="24"/>
        </w:rPr>
        <w:t xml:space="preserve">Forms of cooperation between </w:t>
      </w:r>
      <w:r w:rsidR="005A6BE5" w:rsidRPr="000500FA">
        <w:rPr>
          <w:rFonts w:ascii="Times New Roman" w:hAnsi="Times New Roman" w:cs="Times New Roman"/>
          <w:sz w:val="24"/>
          <w:szCs w:val="24"/>
        </w:rPr>
        <w:t>DVH</w:t>
      </w:r>
      <w:r w:rsidR="00356F81" w:rsidRPr="000500FA">
        <w:rPr>
          <w:rFonts w:ascii="Times New Roman" w:hAnsi="Times New Roman" w:cs="Times New Roman"/>
          <w:sz w:val="24"/>
          <w:szCs w:val="24"/>
        </w:rPr>
        <w:t>/CDC</w:t>
      </w:r>
      <w:r w:rsidR="0013148B" w:rsidRPr="000500FA">
        <w:rPr>
          <w:rFonts w:ascii="Times New Roman" w:hAnsi="Times New Roman" w:cs="Times New Roman"/>
          <w:sz w:val="24"/>
          <w:szCs w:val="24"/>
        </w:rPr>
        <w:t xml:space="preserve">, </w:t>
      </w:r>
      <w:r w:rsidR="005A6BE5" w:rsidRPr="000500FA">
        <w:rPr>
          <w:rFonts w:ascii="Times New Roman" w:hAnsi="Times New Roman" w:cs="Times New Roman"/>
          <w:sz w:val="24"/>
          <w:szCs w:val="24"/>
        </w:rPr>
        <w:t>M</w:t>
      </w:r>
      <w:r w:rsidR="0013148B" w:rsidRPr="000500FA">
        <w:rPr>
          <w:rFonts w:ascii="Times New Roman" w:hAnsi="Times New Roman" w:cs="Times New Roman"/>
          <w:sz w:val="24"/>
          <w:szCs w:val="24"/>
        </w:rPr>
        <w:t>o</w:t>
      </w:r>
      <w:r w:rsidR="005A6BE5" w:rsidRPr="000500FA">
        <w:rPr>
          <w:rFonts w:ascii="Times New Roman" w:hAnsi="Times New Roman" w:cs="Times New Roman"/>
          <w:sz w:val="24"/>
          <w:szCs w:val="24"/>
        </w:rPr>
        <w:t>LHSA</w:t>
      </w:r>
      <w:r w:rsidR="0013148B" w:rsidRPr="000500FA">
        <w:rPr>
          <w:rFonts w:ascii="Times New Roman" w:hAnsi="Times New Roman" w:cs="Times New Roman"/>
          <w:sz w:val="24"/>
          <w:szCs w:val="24"/>
        </w:rPr>
        <w:t xml:space="preserve">, and </w:t>
      </w:r>
      <w:r w:rsidR="00356F81" w:rsidRPr="000500FA">
        <w:rPr>
          <w:rFonts w:ascii="Times New Roman" w:hAnsi="Times New Roman" w:cs="Times New Roman"/>
          <w:sz w:val="24"/>
          <w:szCs w:val="24"/>
        </w:rPr>
        <w:t>NCDC</w:t>
      </w:r>
      <w:r w:rsidRPr="000500FA">
        <w:rPr>
          <w:rFonts w:ascii="Times New Roman" w:hAnsi="Times New Roman" w:cs="Times New Roman"/>
          <w:sz w:val="24"/>
          <w:szCs w:val="24"/>
        </w:rPr>
        <w:t xml:space="preserve"> </w:t>
      </w:r>
      <w:r w:rsidR="0094034C" w:rsidRPr="000500FA">
        <w:rPr>
          <w:rFonts w:ascii="Times New Roman" w:hAnsi="Times New Roman" w:cs="Times New Roman"/>
          <w:sz w:val="24"/>
          <w:szCs w:val="24"/>
        </w:rPr>
        <w:t>may</w:t>
      </w:r>
      <w:r w:rsidRPr="000500FA">
        <w:rPr>
          <w:rFonts w:ascii="Times New Roman" w:hAnsi="Times New Roman" w:cs="Times New Roman"/>
          <w:sz w:val="24"/>
          <w:szCs w:val="24"/>
        </w:rPr>
        <w:t xml:space="preserve"> include the following:</w:t>
      </w:r>
    </w:p>
    <w:p w14:paraId="57874EA3" w14:textId="77777777" w:rsidR="00DC008F" w:rsidRPr="000500FA" w:rsidRDefault="00DC008F"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Technical assistance</w:t>
      </w:r>
    </w:p>
    <w:p w14:paraId="7CE0B960" w14:textId="77777777" w:rsidR="00BB0722" w:rsidRPr="000500FA" w:rsidRDefault="00BB0722"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Informatics development</w:t>
      </w:r>
    </w:p>
    <w:p w14:paraId="543482DF" w14:textId="77777777" w:rsidR="00BB0722" w:rsidRPr="000500FA" w:rsidRDefault="00BB0722"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Monitoring and evaluation</w:t>
      </w:r>
    </w:p>
    <w:p w14:paraId="7D8D8D89" w14:textId="77777777" w:rsidR="00DC008F" w:rsidRPr="000500FA" w:rsidRDefault="00DC008F"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Research</w:t>
      </w:r>
    </w:p>
    <w:p w14:paraId="3A7BA985" w14:textId="77777777" w:rsidR="00DC008F" w:rsidRPr="000500FA" w:rsidRDefault="00DC008F"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Training</w:t>
      </w:r>
      <w:r w:rsidR="00356F81" w:rsidRPr="000500FA">
        <w:rPr>
          <w:rFonts w:ascii="Times New Roman" w:hAnsi="Times New Roman" w:cs="Times New Roman"/>
          <w:sz w:val="24"/>
          <w:szCs w:val="24"/>
        </w:rPr>
        <w:t>s</w:t>
      </w:r>
    </w:p>
    <w:p w14:paraId="35232AC2" w14:textId="77777777" w:rsidR="00305888" w:rsidRPr="000500FA" w:rsidRDefault="00B704EF"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Workshops</w:t>
      </w:r>
    </w:p>
    <w:p w14:paraId="212C2D58" w14:textId="77777777" w:rsidR="00BB0722" w:rsidRPr="000500FA" w:rsidRDefault="00356F81"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Financial</w:t>
      </w:r>
      <w:r w:rsidR="00BB0722" w:rsidRPr="000500FA">
        <w:rPr>
          <w:rFonts w:ascii="Times New Roman" w:hAnsi="Times New Roman" w:cs="Times New Roman"/>
          <w:sz w:val="24"/>
          <w:szCs w:val="24"/>
        </w:rPr>
        <w:t xml:space="preserve"> support </w:t>
      </w:r>
    </w:p>
    <w:p w14:paraId="36D44CC8" w14:textId="55982257" w:rsidR="00352B42" w:rsidRPr="000500FA" w:rsidRDefault="00223568" w:rsidP="00387F9A">
      <w:pPr>
        <w:pStyle w:val="ListParagraph"/>
        <w:numPr>
          <w:ilvl w:val="0"/>
          <w:numId w:val="33"/>
        </w:numPr>
        <w:spacing w:after="0" w:line="240" w:lineRule="auto"/>
        <w:ind w:left="1080"/>
        <w:rPr>
          <w:rFonts w:ascii="Times New Roman" w:hAnsi="Times New Roman" w:cs="Times New Roman"/>
          <w:sz w:val="24"/>
          <w:szCs w:val="24"/>
        </w:rPr>
      </w:pPr>
      <w:r w:rsidRPr="000500FA">
        <w:rPr>
          <w:rFonts w:ascii="Times New Roman" w:hAnsi="Times New Roman" w:cs="Times New Roman"/>
          <w:sz w:val="24"/>
          <w:szCs w:val="24"/>
        </w:rPr>
        <w:t xml:space="preserve">Other methods as agreed </w:t>
      </w:r>
      <w:r w:rsidR="00D41E2E" w:rsidRPr="000500FA">
        <w:rPr>
          <w:rFonts w:ascii="Times New Roman" w:hAnsi="Times New Roman" w:cs="Times New Roman"/>
          <w:sz w:val="24"/>
          <w:szCs w:val="24"/>
        </w:rPr>
        <w:t xml:space="preserve">to </w:t>
      </w:r>
      <w:r w:rsidRPr="000500FA">
        <w:rPr>
          <w:rFonts w:ascii="Times New Roman" w:hAnsi="Times New Roman" w:cs="Times New Roman"/>
          <w:sz w:val="24"/>
          <w:szCs w:val="24"/>
        </w:rPr>
        <w:t xml:space="preserve">by </w:t>
      </w:r>
      <w:r w:rsidR="005A6BE5" w:rsidRPr="000500FA">
        <w:rPr>
          <w:rFonts w:ascii="Times New Roman" w:hAnsi="Times New Roman" w:cs="Times New Roman"/>
          <w:sz w:val="24"/>
          <w:szCs w:val="24"/>
        </w:rPr>
        <w:t>DVH</w:t>
      </w:r>
      <w:r w:rsidR="00356F81" w:rsidRPr="000500FA">
        <w:rPr>
          <w:rFonts w:ascii="Times New Roman" w:hAnsi="Times New Roman" w:cs="Times New Roman"/>
          <w:sz w:val="24"/>
          <w:szCs w:val="24"/>
        </w:rPr>
        <w:t>/CDC</w:t>
      </w:r>
      <w:r w:rsidR="0013148B" w:rsidRPr="000500FA">
        <w:rPr>
          <w:rFonts w:ascii="Times New Roman" w:hAnsi="Times New Roman" w:cs="Times New Roman"/>
          <w:sz w:val="24"/>
          <w:szCs w:val="24"/>
        </w:rPr>
        <w:t xml:space="preserve">, </w:t>
      </w:r>
      <w:r w:rsidR="005A6BE5" w:rsidRPr="000500FA">
        <w:rPr>
          <w:rFonts w:ascii="Times New Roman" w:hAnsi="Times New Roman" w:cs="Times New Roman"/>
          <w:sz w:val="24"/>
          <w:szCs w:val="24"/>
        </w:rPr>
        <w:t>M</w:t>
      </w:r>
      <w:r w:rsidR="0013148B" w:rsidRPr="000500FA">
        <w:rPr>
          <w:rFonts w:ascii="Times New Roman" w:hAnsi="Times New Roman" w:cs="Times New Roman"/>
          <w:sz w:val="24"/>
          <w:szCs w:val="24"/>
        </w:rPr>
        <w:t>o</w:t>
      </w:r>
      <w:r w:rsidR="005A6BE5" w:rsidRPr="000500FA">
        <w:rPr>
          <w:rFonts w:ascii="Times New Roman" w:hAnsi="Times New Roman" w:cs="Times New Roman"/>
          <w:sz w:val="24"/>
          <w:szCs w:val="24"/>
        </w:rPr>
        <w:t>LHSA</w:t>
      </w:r>
      <w:r w:rsidR="0013148B" w:rsidRPr="000500FA">
        <w:rPr>
          <w:rFonts w:ascii="Times New Roman" w:hAnsi="Times New Roman" w:cs="Times New Roman"/>
          <w:sz w:val="24"/>
          <w:szCs w:val="24"/>
        </w:rPr>
        <w:t xml:space="preserve">, and </w:t>
      </w:r>
      <w:r w:rsidR="00356F81" w:rsidRPr="000500FA">
        <w:rPr>
          <w:rFonts w:ascii="Times New Roman" w:hAnsi="Times New Roman" w:cs="Times New Roman"/>
          <w:sz w:val="24"/>
          <w:szCs w:val="24"/>
        </w:rPr>
        <w:t>NCDC</w:t>
      </w:r>
    </w:p>
    <w:p w14:paraId="099256E6" w14:textId="77777777" w:rsidR="00620194" w:rsidRPr="000500FA" w:rsidRDefault="00620194" w:rsidP="000500FA">
      <w:pPr>
        <w:spacing w:after="0" w:line="240" w:lineRule="auto"/>
        <w:rPr>
          <w:rFonts w:ascii="Times New Roman" w:hAnsi="Times New Roman" w:cs="Times New Roman"/>
          <w:sz w:val="24"/>
          <w:szCs w:val="24"/>
        </w:rPr>
      </w:pPr>
    </w:p>
    <w:p w14:paraId="286ECA2D" w14:textId="77777777" w:rsidR="002E7BC4" w:rsidRPr="000500FA" w:rsidRDefault="002E7BC4" w:rsidP="000500FA">
      <w:pPr>
        <w:spacing w:after="0" w:line="240" w:lineRule="auto"/>
        <w:rPr>
          <w:rFonts w:ascii="Times New Roman" w:hAnsi="Times New Roman" w:cs="Times New Roman"/>
          <w:b/>
          <w:sz w:val="24"/>
          <w:szCs w:val="24"/>
        </w:rPr>
      </w:pPr>
      <w:r w:rsidRPr="000500FA">
        <w:rPr>
          <w:rFonts w:ascii="Times New Roman" w:hAnsi="Times New Roman" w:cs="Times New Roman"/>
          <w:b/>
          <w:sz w:val="24"/>
          <w:szCs w:val="24"/>
        </w:rPr>
        <w:t>RESPONSIBILITIES</w:t>
      </w:r>
    </w:p>
    <w:p w14:paraId="60D4FAAC" w14:textId="526E4E37" w:rsidR="00A01B6D" w:rsidRPr="000500FA" w:rsidRDefault="00A01B6D" w:rsidP="00A01B6D">
      <w:pPr>
        <w:spacing w:after="0" w:line="240" w:lineRule="auto"/>
        <w:rPr>
          <w:rFonts w:ascii="Times New Roman" w:hAnsi="Times New Roman" w:cs="Times New Roman"/>
          <w:sz w:val="24"/>
          <w:szCs w:val="24"/>
        </w:rPr>
      </w:pPr>
      <w:r w:rsidRPr="000500FA">
        <w:rPr>
          <w:rFonts w:ascii="Times New Roman" w:hAnsi="Times New Roman" w:cs="Times New Roman"/>
          <w:sz w:val="24"/>
          <w:szCs w:val="24"/>
        </w:rPr>
        <w:t>DVH/CDC</w:t>
      </w:r>
      <w:r>
        <w:rPr>
          <w:rFonts w:ascii="Times New Roman" w:hAnsi="Times New Roman" w:cs="Times New Roman"/>
          <w:sz w:val="24"/>
          <w:szCs w:val="24"/>
        </w:rPr>
        <w:t>,</w:t>
      </w:r>
      <w:r w:rsidRPr="00A01B6D">
        <w:rPr>
          <w:rFonts w:ascii="Times New Roman" w:hAnsi="Times New Roman" w:cs="Times New Roman"/>
          <w:sz w:val="24"/>
          <w:szCs w:val="24"/>
        </w:rPr>
        <w:t xml:space="preserve"> </w:t>
      </w:r>
      <w:r>
        <w:rPr>
          <w:rFonts w:ascii="Times New Roman" w:hAnsi="Times New Roman" w:cs="Times New Roman"/>
          <w:sz w:val="24"/>
          <w:szCs w:val="24"/>
        </w:rPr>
        <w:t xml:space="preserve">in collaboration with </w:t>
      </w:r>
      <w:r w:rsidRPr="00920D03">
        <w:rPr>
          <w:rFonts w:ascii="Times New Roman" w:hAnsi="Times New Roman" w:cs="Times New Roman"/>
          <w:sz w:val="24"/>
          <w:szCs w:val="24"/>
        </w:rPr>
        <w:t xml:space="preserve">CDC </w:t>
      </w:r>
      <w:r w:rsidRPr="00A01B6D">
        <w:rPr>
          <w:rFonts w:ascii="Times New Roman" w:hAnsi="Times New Roman" w:cs="Times New Roman"/>
          <w:sz w:val="24"/>
          <w:szCs w:val="24"/>
        </w:rPr>
        <w:t xml:space="preserve">SCO, </w:t>
      </w:r>
      <w:r>
        <w:rPr>
          <w:rFonts w:ascii="Times New Roman" w:hAnsi="Times New Roman" w:cs="Times New Roman"/>
          <w:sz w:val="24"/>
          <w:szCs w:val="24"/>
        </w:rPr>
        <w:t xml:space="preserve">intends to </w:t>
      </w:r>
      <w:r w:rsidRPr="000500FA">
        <w:rPr>
          <w:rFonts w:ascii="Times New Roman" w:hAnsi="Times New Roman" w:cs="Times New Roman"/>
          <w:sz w:val="24"/>
          <w:szCs w:val="24"/>
        </w:rPr>
        <w:t xml:space="preserve">provide technical assistance for the implementation of all aspects of the elimination program; </w:t>
      </w:r>
      <w:r>
        <w:rPr>
          <w:rFonts w:ascii="Times New Roman" w:hAnsi="Times New Roman" w:cs="Times New Roman"/>
          <w:sz w:val="24"/>
          <w:szCs w:val="24"/>
        </w:rPr>
        <w:t xml:space="preserve">to </w:t>
      </w:r>
      <w:r w:rsidRPr="000500FA">
        <w:rPr>
          <w:rFonts w:ascii="Times New Roman" w:hAnsi="Times New Roman" w:cs="Times New Roman"/>
          <w:sz w:val="24"/>
          <w:szCs w:val="24"/>
        </w:rPr>
        <w:t xml:space="preserve">provide support and leadership in monitoring and evaluation of the program; and </w:t>
      </w:r>
      <w:r>
        <w:rPr>
          <w:rFonts w:ascii="Times New Roman" w:hAnsi="Times New Roman" w:cs="Times New Roman"/>
          <w:sz w:val="24"/>
          <w:szCs w:val="24"/>
        </w:rPr>
        <w:t xml:space="preserve">to </w:t>
      </w:r>
      <w:r w:rsidRPr="000500FA">
        <w:rPr>
          <w:rFonts w:ascii="Times New Roman" w:hAnsi="Times New Roman" w:cs="Times New Roman"/>
          <w:sz w:val="24"/>
          <w:szCs w:val="24"/>
        </w:rPr>
        <w:t>support and participate in special studies and dissemination of information in collaboration with MoLHSA, NCDC, and other partners and stakeholders.</w:t>
      </w:r>
      <w:r>
        <w:rPr>
          <w:rFonts w:ascii="Times New Roman" w:hAnsi="Times New Roman" w:cs="Times New Roman"/>
          <w:sz w:val="24"/>
          <w:szCs w:val="24"/>
        </w:rPr>
        <w:t xml:space="preserve"> All of these activities are subject to the availability of resources.</w:t>
      </w:r>
      <w:r w:rsidRPr="000500FA">
        <w:rPr>
          <w:rFonts w:ascii="Times New Roman" w:hAnsi="Times New Roman" w:cs="Times New Roman"/>
          <w:sz w:val="24"/>
          <w:szCs w:val="24"/>
        </w:rPr>
        <w:t xml:space="preserve"> MoLHSA and NCDC </w:t>
      </w:r>
      <w:r>
        <w:rPr>
          <w:rFonts w:ascii="Times New Roman" w:hAnsi="Times New Roman" w:cs="Times New Roman"/>
          <w:sz w:val="24"/>
          <w:szCs w:val="24"/>
        </w:rPr>
        <w:t xml:space="preserve">intend to </w:t>
      </w:r>
      <w:r w:rsidRPr="000500FA">
        <w:rPr>
          <w:rFonts w:ascii="Times New Roman" w:hAnsi="Times New Roman" w:cs="Times New Roman"/>
          <w:sz w:val="24"/>
          <w:szCs w:val="24"/>
        </w:rPr>
        <w:t xml:space="preserve">provide leadership in the implementation of strategies for </w:t>
      </w:r>
      <w:r>
        <w:rPr>
          <w:rFonts w:ascii="Times New Roman" w:hAnsi="Times New Roman" w:cs="Times New Roman"/>
          <w:sz w:val="24"/>
          <w:szCs w:val="24"/>
        </w:rPr>
        <w:t xml:space="preserve">HCV screening and testing, care and treatment, prevention, and surveillance </w:t>
      </w:r>
      <w:r w:rsidRPr="000500FA">
        <w:rPr>
          <w:rFonts w:ascii="Times New Roman" w:hAnsi="Times New Roman" w:cs="Times New Roman"/>
          <w:sz w:val="24"/>
          <w:szCs w:val="24"/>
        </w:rPr>
        <w:t>developed collaboratively and mutually agreed upon by DVH/CDC, MOHLSA, and NCDC to i</w:t>
      </w:r>
      <w:r>
        <w:rPr>
          <w:rFonts w:ascii="Times New Roman" w:hAnsi="Times New Roman" w:cs="Times New Roman"/>
          <w:sz w:val="24"/>
          <w:szCs w:val="24"/>
        </w:rPr>
        <w:t>mplement</w:t>
      </w:r>
      <w:r w:rsidRPr="000500FA">
        <w:rPr>
          <w:rFonts w:ascii="Times New Roman" w:hAnsi="Times New Roman" w:cs="Times New Roman"/>
          <w:sz w:val="24"/>
          <w:szCs w:val="24"/>
        </w:rPr>
        <w:t xml:space="preserve"> the Strategic Plan for the Elimination of Hepatitis C Virus in Georgia; </w:t>
      </w:r>
      <w:r>
        <w:rPr>
          <w:rFonts w:ascii="Times New Roman" w:hAnsi="Times New Roman" w:cs="Times New Roman"/>
          <w:sz w:val="24"/>
          <w:szCs w:val="24"/>
        </w:rPr>
        <w:t xml:space="preserve">to </w:t>
      </w:r>
      <w:r w:rsidRPr="000500FA">
        <w:rPr>
          <w:rFonts w:ascii="Times New Roman" w:hAnsi="Times New Roman" w:cs="Times New Roman"/>
          <w:sz w:val="24"/>
          <w:szCs w:val="24"/>
        </w:rPr>
        <w:t xml:space="preserve">consult with DVH/CDC prior to implementation of agreed-upon strategies as defined in the Strategic Plan for the Elimination of Hepatitis C Virus </w:t>
      </w:r>
      <w:r w:rsidRPr="000500FA">
        <w:rPr>
          <w:rFonts w:ascii="Times New Roman" w:hAnsi="Times New Roman" w:cs="Times New Roman"/>
          <w:sz w:val="24"/>
          <w:szCs w:val="24"/>
        </w:rPr>
        <w:lastRenderedPageBreak/>
        <w:t xml:space="preserve">in Georgia; </w:t>
      </w:r>
      <w:r>
        <w:rPr>
          <w:rFonts w:ascii="Times New Roman" w:hAnsi="Times New Roman" w:cs="Times New Roman"/>
          <w:sz w:val="24"/>
          <w:szCs w:val="24"/>
        </w:rPr>
        <w:t xml:space="preserve">to </w:t>
      </w:r>
      <w:r w:rsidRPr="000500FA">
        <w:rPr>
          <w:rFonts w:ascii="Times New Roman" w:hAnsi="Times New Roman" w:cs="Times New Roman"/>
          <w:sz w:val="24"/>
          <w:szCs w:val="24"/>
        </w:rPr>
        <w:t xml:space="preserve">consult with DVH/CDC to ensure </w:t>
      </w:r>
      <w:r>
        <w:rPr>
          <w:rFonts w:ascii="Times New Roman" w:hAnsi="Times New Roman" w:cs="Times New Roman"/>
          <w:sz w:val="24"/>
          <w:szCs w:val="24"/>
        </w:rPr>
        <w:t xml:space="preserve">that a </w:t>
      </w:r>
      <w:r w:rsidRPr="000500FA">
        <w:rPr>
          <w:rFonts w:ascii="Times New Roman" w:hAnsi="Times New Roman" w:cs="Times New Roman"/>
          <w:sz w:val="24"/>
          <w:szCs w:val="24"/>
        </w:rPr>
        <w:t>monitoring and evaluation</w:t>
      </w:r>
      <w:r>
        <w:rPr>
          <w:rFonts w:ascii="Times New Roman" w:hAnsi="Times New Roman" w:cs="Times New Roman"/>
          <w:sz w:val="24"/>
          <w:szCs w:val="24"/>
        </w:rPr>
        <w:t xml:space="preserve"> framework</w:t>
      </w:r>
      <w:r w:rsidRPr="000500FA">
        <w:rPr>
          <w:rFonts w:ascii="Times New Roman" w:hAnsi="Times New Roman" w:cs="Times New Roman"/>
          <w:sz w:val="24"/>
          <w:szCs w:val="24"/>
        </w:rPr>
        <w:t xml:space="preserve"> is in place prior to implementation of agreed strategies; and </w:t>
      </w:r>
      <w:r>
        <w:rPr>
          <w:rFonts w:ascii="Times New Roman" w:hAnsi="Times New Roman" w:cs="Times New Roman"/>
          <w:sz w:val="24"/>
          <w:szCs w:val="24"/>
        </w:rPr>
        <w:t xml:space="preserve">to </w:t>
      </w:r>
      <w:r w:rsidRPr="000500FA">
        <w:rPr>
          <w:rFonts w:ascii="Times New Roman" w:hAnsi="Times New Roman" w:cs="Times New Roman"/>
          <w:sz w:val="24"/>
          <w:szCs w:val="24"/>
        </w:rPr>
        <w:t>share all necessary data with DVH/CDC to conduct ongoing monitoring and evaluation activities.</w:t>
      </w:r>
    </w:p>
    <w:p w14:paraId="38CB0D96" w14:textId="77777777" w:rsidR="00A01B6D" w:rsidRDefault="00A01B6D" w:rsidP="000500FA">
      <w:pPr>
        <w:spacing w:after="0" w:line="240" w:lineRule="auto"/>
        <w:rPr>
          <w:rFonts w:ascii="Times New Roman" w:hAnsi="Times New Roman" w:cs="Times New Roman"/>
          <w:sz w:val="24"/>
          <w:szCs w:val="24"/>
        </w:rPr>
      </w:pPr>
    </w:p>
    <w:p w14:paraId="731355CD" w14:textId="0AE0F665" w:rsidR="00A01B6D" w:rsidRPr="000500FA" w:rsidRDefault="00A01B6D" w:rsidP="000500FA">
      <w:pPr>
        <w:spacing w:after="0" w:line="240" w:lineRule="auto"/>
        <w:rPr>
          <w:rFonts w:ascii="Times New Roman" w:hAnsi="Times New Roman" w:cs="Times New Roman"/>
          <w:sz w:val="24"/>
          <w:szCs w:val="24"/>
        </w:rPr>
      </w:pPr>
    </w:p>
    <w:sectPr w:rsidR="00A01B6D" w:rsidRPr="000500FA" w:rsidSect="00F64A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EB96" w14:textId="77777777" w:rsidR="00BD2706" w:rsidRDefault="00BD2706" w:rsidP="00871A0A">
      <w:pPr>
        <w:spacing w:after="0" w:line="240" w:lineRule="auto"/>
      </w:pPr>
      <w:r>
        <w:separator/>
      </w:r>
    </w:p>
  </w:endnote>
  <w:endnote w:type="continuationSeparator" w:id="0">
    <w:p w14:paraId="305CE22B" w14:textId="77777777" w:rsidR="00BD2706" w:rsidRDefault="00BD2706" w:rsidP="0087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altName w:val="Leelawadee UI Semilight"/>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olBoran">
    <w:altName w:val="Leelawadee UI"/>
    <w:charset w:val="00"/>
    <w:family w:val="swiss"/>
    <w:pitch w:val="variable"/>
    <w:sig w:usb0="00000003"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112417"/>
      <w:docPartObj>
        <w:docPartGallery w:val="Page Numbers (Bottom of Page)"/>
        <w:docPartUnique/>
      </w:docPartObj>
    </w:sdtPr>
    <w:sdtEndPr>
      <w:rPr>
        <w:noProof/>
      </w:rPr>
    </w:sdtEndPr>
    <w:sdtContent>
      <w:p w14:paraId="7854EE2C" w14:textId="77777777" w:rsidR="00F143C5" w:rsidRDefault="00F143C5">
        <w:pPr>
          <w:pStyle w:val="Footer"/>
          <w:jc w:val="center"/>
        </w:pPr>
        <w:r>
          <w:fldChar w:fldCharType="begin"/>
        </w:r>
        <w:r>
          <w:instrText xml:space="preserve"> PAGE   \* MERGEFORMAT </w:instrText>
        </w:r>
        <w:r>
          <w:fldChar w:fldCharType="separate"/>
        </w:r>
        <w:r w:rsidR="006C3A9F">
          <w:rPr>
            <w:noProof/>
          </w:rPr>
          <w:t>1</w:t>
        </w:r>
        <w:r>
          <w:rPr>
            <w:noProof/>
          </w:rPr>
          <w:fldChar w:fldCharType="end"/>
        </w:r>
      </w:p>
    </w:sdtContent>
  </w:sdt>
  <w:p w14:paraId="6D4215AD" w14:textId="77777777" w:rsidR="00F143C5" w:rsidRDefault="00F14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3D114" w14:textId="77777777" w:rsidR="00BD2706" w:rsidRDefault="00BD2706" w:rsidP="00871A0A">
      <w:pPr>
        <w:spacing w:after="0" w:line="240" w:lineRule="auto"/>
      </w:pPr>
      <w:r>
        <w:separator/>
      </w:r>
    </w:p>
  </w:footnote>
  <w:footnote w:type="continuationSeparator" w:id="0">
    <w:p w14:paraId="7C1F8E44" w14:textId="77777777" w:rsidR="00BD2706" w:rsidRDefault="00BD2706" w:rsidP="00871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57C"/>
    <w:multiLevelType w:val="hybridMultilevel"/>
    <w:tmpl w:val="1F82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3D7A"/>
    <w:multiLevelType w:val="hybridMultilevel"/>
    <w:tmpl w:val="7E8436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87618AB"/>
    <w:multiLevelType w:val="hybridMultilevel"/>
    <w:tmpl w:val="3246F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92E1D"/>
    <w:multiLevelType w:val="hybridMultilevel"/>
    <w:tmpl w:val="0876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E2F55"/>
    <w:multiLevelType w:val="hybridMultilevel"/>
    <w:tmpl w:val="1FF4257C"/>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25569718">
      <w:start w:val="1"/>
      <w:numFmt w:val="decimal"/>
      <w:lvlText w:val="%3."/>
      <w:lvlJc w:val="right"/>
      <w:pPr>
        <w:ind w:left="1890" w:hanging="180"/>
      </w:pPr>
      <w:rPr>
        <w:rFonts w:ascii="Arial" w:eastAsiaTheme="minorHAnsi" w:hAnsi="Arial" w:cs="Arial"/>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B3A37C4"/>
    <w:multiLevelType w:val="hybridMultilevel"/>
    <w:tmpl w:val="3058FAA8"/>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97844120">
      <w:start w:val="1"/>
      <w:numFmt w:val="decimal"/>
      <w:lvlText w:val="%3."/>
      <w:lvlJc w:val="right"/>
      <w:pPr>
        <w:ind w:left="1890" w:hanging="180"/>
      </w:pPr>
      <w:rPr>
        <w:rFonts w:ascii="Arial" w:eastAsiaTheme="minorHAnsi" w:hAnsi="Arial" w:cs="Arial"/>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CCC0310"/>
    <w:multiLevelType w:val="hybridMultilevel"/>
    <w:tmpl w:val="6BF289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235A70"/>
    <w:multiLevelType w:val="hybridMultilevel"/>
    <w:tmpl w:val="06F65A86"/>
    <w:lvl w:ilvl="0" w:tplc="5A5C06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6654C"/>
    <w:multiLevelType w:val="hybridMultilevel"/>
    <w:tmpl w:val="4636E7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962BCF"/>
    <w:multiLevelType w:val="hybridMultilevel"/>
    <w:tmpl w:val="DB4EEA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B17EF4"/>
    <w:multiLevelType w:val="hybridMultilevel"/>
    <w:tmpl w:val="A03EF7BA"/>
    <w:lvl w:ilvl="0" w:tplc="5A4A4D40">
      <w:start w:val="1"/>
      <w:numFmt w:val="decimal"/>
      <w:lvlText w:val="%1."/>
      <w:lvlJc w:val="left"/>
      <w:pPr>
        <w:ind w:left="360" w:hanging="360"/>
      </w:pPr>
      <w:rPr>
        <w:rFonts w:hint="default"/>
        <w:color w:val="auto"/>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15:restartNumberingAfterBreak="0">
    <w:nsid w:val="357F7825"/>
    <w:multiLevelType w:val="hybridMultilevel"/>
    <w:tmpl w:val="0B24E18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C15CF0"/>
    <w:multiLevelType w:val="hybridMultilevel"/>
    <w:tmpl w:val="76E8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706CC"/>
    <w:multiLevelType w:val="hybridMultilevel"/>
    <w:tmpl w:val="D138CD22"/>
    <w:lvl w:ilvl="0" w:tplc="1DAA57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0401F"/>
    <w:multiLevelType w:val="hybridMultilevel"/>
    <w:tmpl w:val="0568D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D35FE"/>
    <w:multiLevelType w:val="hybridMultilevel"/>
    <w:tmpl w:val="619E7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1C3873"/>
    <w:multiLevelType w:val="hybridMultilevel"/>
    <w:tmpl w:val="F770247E"/>
    <w:lvl w:ilvl="0" w:tplc="F83218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6414D"/>
    <w:multiLevelType w:val="hybridMultilevel"/>
    <w:tmpl w:val="B7F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1755B"/>
    <w:multiLevelType w:val="hybridMultilevel"/>
    <w:tmpl w:val="8B941766"/>
    <w:lvl w:ilvl="0" w:tplc="30C08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F1D62"/>
    <w:multiLevelType w:val="hybridMultilevel"/>
    <w:tmpl w:val="63A89A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25569718">
      <w:start w:val="1"/>
      <w:numFmt w:val="decimal"/>
      <w:lvlText w:val="%3."/>
      <w:lvlJc w:val="right"/>
      <w:pPr>
        <w:ind w:left="1800" w:hanging="180"/>
      </w:pPr>
      <w:rPr>
        <w:rFonts w:ascii="Arial" w:eastAsiaTheme="minorHAnsi"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632BE2"/>
    <w:multiLevelType w:val="hybridMultilevel"/>
    <w:tmpl w:val="851C1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98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25EAA"/>
    <w:multiLevelType w:val="hybridMultilevel"/>
    <w:tmpl w:val="EE06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148DD"/>
    <w:multiLevelType w:val="hybridMultilevel"/>
    <w:tmpl w:val="32AE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438F7"/>
    <w:multiLevelType w:val="hybridMultilevel"/>
    <w:tmpl w:val="A03EF7BA"/>
    <w:lvl w:ilvl="0" w:tplc="5A4A4D40">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51DB4"/>
    <w:multiLevelType w:val="hybridMultilevel"/>
    <w:tmpl w:val="43440998"/>
    <w:lvl w:ilvl="0" w:tplc="F8080DB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E785357"/>
    <w:multiLevelType w:val="hybridMultilevel"/>
    <w:tmpl w:val="B9FC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2049B"/>
    <w:multiLevelType w:val="hybridMultilevel"/>
    <w:tmpl w:val="09E63036"/>
    <w:lvl w:ilvl="0" w:tplc="992E1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87073D"/>
    <w:multiLevelType w:val="hybridMultilevel"/>
    <w:tmpl w:val="AE34A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443F97"/>
    <w:multiLevelType w:val="hybridMultilevel"/>
    <w:tmpl w:val="49080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D2865"/>
    <w:multiLevelType w:val="hybridMultilevel"/>
    <w:tmpl w:val="4EAA4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3204F"/>
    <w:multiLevelType w:val="hybridMultilevel"/>
    <w:tmpl w:val="834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B773F"/>
    <w:multiLevelType w:val="hybridMultilevel"/>
    <w:tmpl w:val="FEDAA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7D7BDE"/>
    <w:multiLevelType w:val="hybridMultilevel"/>
    <w:tmpl w:val="94EE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10"/>
  </w:num>
  <w:num w:numId="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20"/>
  </w:num>
  <w:num w:numId="10">
    <w:abstractNumId w:val="31"/>
  </w:num>
  <w:num w:numId="11">
    <w:abstractNumId w:val="22"/>
  </w:num>
  <w:num w:numId="12">
    <w:abstractNumId w:val="2"/>
  </w:num>
  <w:num w:numId="13">
    <w:abstractNumId w:val="23"/>
  </w:num>
  <w:num w:numId="14">
    <w:abstractNumId w:val="12"/>
  </w:num>
  <w:num w:numId="15">
    <w:abstractNumId w:val="9"/>
  </w:num>
  <w:num w:numId="16">
    <w:abstractNumId w:val="3"/>
  </w:num>
  <w:num w:numId="17">
    <w:abstractNumId w:val="26"/>
  </w:num>
  <w:num w:numId="18">
    <w:abstractNumId w:val="14"/>
  </w:num>
  <w:num w:numId="19">
    <w:abstractNumId w:val="18"/>
  </w:num>
  <w:num w:numId="20">
    <w:abstractNumId w:val="28"/>
  </w:num>
  <w:num w:numId="21">
    <w:abstractNumId w:val="17"/>
  </w:num>
  <w:num w:numId="22">
    <w:abstractNumId w:val="29"/>
  </w:num>
  <w:num w:numId="23">
    <w:abstractNumId w:val="32"/>
  </w:num>
  <w:num w:numId="24">
    <w:abstractNumId w:val="15"/>
  </w:num>
  <w:num w:numId="25">
    <w:abstractNumId w:val="25"/>
  </w:num>
  <w:num w:numId="26">
    <w:abstractNumId w:val="0"/>
  </w:num>
  <w:num w:numId="27">
    <w:abstractNumId w:val="11"/>
  </w:num>
  <w:num w:numId="28">
    <w:abstractNumId w:val="27"/>
  </w:num>
  <w:num w:numId="29">
    <w:abstractNumId w:val="16"/>
  </w:num>
  <w:num w:numId="30">
    <w:abstractNumId w:val="30"/>
  </w:num>
  <w:num w:numId="31">
    <w:abstractNumId w:val="21"/>
  </w:num>
  <w:num w:numId="32">
    <w:abstractNumId w:val="1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97"/>
    <w:rsid w:val="000046D7"/>
    <w:rsid w:val="00011F20"/>
    <w:rsid w:val="00017E20"/>
    <w:rsid w:val="000201AF"/>
    <w:rsid w:val="0002264C"/>
    <w:rsid w:val="00024B09"/>
    <w:rsid w:val="00026AAD"/>
    <w:rsid w:val="00027592"/>
    <w:rsid w:val="00030B3E"/>
    <w:rsid w:val="00031B36"/>
    <w:rsid w:val="0004185E"/>
    <w:rsid w:val="00044BF9"/>
    <w:rsid w:val="000500FA"/>
    <w:rsid w:val="000544F6"/>
    <w:rsid w:val="0006056E"/>
    <w:rsid w:val="00076F71"/>
    <w:rsid w:val="00077BDB"/>
    <w:rsid w:val="00083178"/>
    <w:rsid w:val="00085B40"/>
    <w:rsid w:val="00091E31"/>
    <w:rsid w:val="00096CEE"/>
    <w:rsid w:val="000A28A2"/>
    <w:rsid w:val="000A719B"/>
    <w:rsid w:val="000C4351"/>
    <w:rsid w:val="000C6DF2"/>
    <w:rsid w:val="000C6EE4"/>
    <w:rsid w:val="000E266D"/>
    <w:rsid w:val="000E5D23"/>
    <w:rsid w:val="000E63C6"/>
    <w:rsid w:val="000F0D72"/>
    <w:rsid w:val="000F3ECB"/>
    <w:rsid w:val="000F7BB7"/>
    <w:rsid w:val="000F7C9C"/>
    <w:rsid w:val="00116319"/>
    <w:rsid w:val="00122DBB"/>
    <w:rsid w:val="00123877"/>
    <w:rsid w:val="00124A52"/>
    <w:rsid w:val="0013148B"/>
    <w:rsid w:val="00143BB1"/>
    <w:rsid w:val="00144E76"/>
    <w:rsid w:val="00147F56"/>
    <w:rsid w:val="00150D0B"/>
    <w:rsid w:val="001541FE"/>
    <w:rsid w:val="00155235"/>
    <w:rsid w:val="00165EC4"/>
    <w:rsid w:val="00172CC8"/>
    <w:rsid w:val="00177D22"/>
    <w:rsid w:val="00180D1D"/>
    <w:rsid w:val="001853D7"/>
    <w:rsid w:val="00185A08"/>
    <w:rsid w:val="00191BD8"/>
    <w:rsid w:val="001A16BA"/>
    <w:rsid w:val="001A531E"/>
    <w:rsid w:val="001A5792"/>
    <w:rsid w:val="001A689D"/>
    <w:rsid w:val="001B5F92"/>
    <w:rsid w:val="001C32A1"/>
    <w:rsid w:val="001E48AF"/>
    <w:rsid w:val="001F3A3E"/>
    <w:rsid w:val="00202306"/>
    <w:rsid w:val="00204D6F"/>
    <w:rsid w:val="00212EED"/>
    <w:rsid w:val="00215183"/>
    <w:rsid w:val="00221521"/>
    <w:rsid w:val="00223568"/>
    <w:rsid w:val="00223EAF"/>
    <w:rsid w:val="00234A12"/>
    <w:rsid w:val="002454DE"/>
    <w:rsid w:val="00251678"/>
    <w:rsid w:val="00267E78"/>
    <w:rsid w:val="00267F30"/>
    <w:rsid w:val="00275E31"/>
    <w:rsid w:val="00277D25"/>
    <w:rsid w:val="00284ED6"/>
    <w:rsid w:val="0028533F"/>
    <w:rsid w:val="002937B2"/>
    <w:rsid w:val="002B3AF9"/>
    <w:rsid w:val="002C4C9E"/>
    <w:rsid w:val="002D5294"/>
    <w:rsid w:val="002D6A2B"/>
    <w:rsid w:val="002E3A8F"/>
    <w:rsid w:val="002E5D6D"/>
    <w:rsid w:val="002E6EF1"/>
    <w:rsid w:val="002E72F3"/>
    <w:rsid w:val="002E7BC4"/>
    <w:rsid w:val="002F2572"/>
    <w:rsid w:val="002F3D30"/>
    <w:rsid w:val="002F5E18"/>
    <w:rsid w:val="00305888"/>
    <w:rsid w:val="00305A70"/>
    <w:rsid w:val="00306926"/>
    <w:rsid w:val="003101F7"/>
    <w:rsid w:val="003110C5"/>
    <w:rsid w:val="00311FD1"/>
    <w:rsid w:val="00326941"/>
    <w:rsid w:val="00337170"/>
    <w:rsid w:val="00344233"/>
    <w:rsid w:val="00352B42"/>
    <w:rsid w:val="00356F81"/>
    <w:rsid w:val="00364D37"/>
    <w:rsid w:val="00371868"/>
    <w:rsid w:val="003819C6"/>
    <w:rsid w:val="00387F9A"/>
    <w:rsid w:val="00393F9A"/>
    <w:rsid w:val="0039554B"/>
    <w:rsid w:val="003976E1"/>
    <w:rsid w:val="003A22CD"/>
    <w:rsid w:val="003A6655"/>
    <w:rsid w:val="003B0A79"/>
    <w:rsid w:val="003B695F"/>
    <w:rsid w:val="003C2E0E"/>
    <w:rsid w:val="003C5ED5"/>
    <w:rsid w:val="003D2174"/>
    <w:rsid w:val="003D7FF4"/>
    <w:rsid w:val="003E3E93"/>
    <w:rsid w:val="003E7E60"/>
    <w:rsid w:val="003F02E2"/>
    <w:rsid w:val="003F1B06"/>
    <w:rsid w:val="003F64DC"/>
    <w:rsid w:val="003F7562"/>
    <w:rsid w:val="004029D5"/>
    <w:rsid w:val="00402A86"/>
    <w:rsid w:val="00420922"/>
    <w:rsid w:val="00424CB9"/>
    <w:rsid w:val="00427BFC"/>
    <w:rsid w:val="00427F7E"/>
    <w:rsid w:val="00434FB1"/>
    <w:rsid w:val="0043595C"/>
    <w:rsid w:val="00441448"/>
    <w:rsid w:val="00446950"/>
    <w:rsid w:val="0045697C"/>
    <w:rsid w:val="0045742D"/>
    <w:rsid w:val="0046487C"/>
    <w:rsid w:val="0047155C"/>
    <w:rsid w:val="00472E34"/>
    <w:rsid w:val="00474606"/>
    <w:rsid w:val="00477249"/>
    <w:rsid w:val="004802E5"/>
    <w:rsid w:val="004818C6"/>
    <w:rsid w:val="0048418F"/>
    <w:rsid w:val="004A3AB6"/>
    <w:rsid w:val="004A5C75"/>
    <w:rsid w:val="004B01EA"/>
    <w:rsid w:val="004B6618"/>
    <w:rsid w:val="004B7FDB"/>
    <w:rsid w:val="004C1ADB"/>
    <w:rsid w:val="004C40EA"/>
    <w:rsid w:val="004D1FEE"/>
    <w:rsid w:val="004D5B10"/>
    <w:rsid w:val="004D7CE3"/>
    <w:rsid w:val="005104AF"/>
    <w:rsid w:val="00512084"/>
    <w:rsid w:val="005259E8"/>
    <w:rsid w:val="00527C18"/>
    <w:rsid w:val="00537CFF"/>
    <w:rsid w:val="005419B5"/>
    <w:rsid w:val="0054250F"/>
    <w:rsid w:val="00547CDC"/>
    <w:rsid w:val="005516A6"/>
    <w:rsid w:val="0056709D"/>
    <w:rsid w:val="00575A57"/>
    <w:rsid w:val="00583B84"/>
    <w:rsid w:val="005840CB"/>
    <w:rsid w:val="00586FF3"/>
    <w:rsid w:val="005904D9"/>
    <w:rsid w:val="00595EF8"/>
    <w:rsid w:val="005974AD"/>
    <w:rsid w:val="005979EF"/>
    <w:rsid w:val="005A5C99"/>
    <w:rsid w:val="005A5CB2"/>
    <w:rsid w:val="005A6BE5"/>
    <w:rsid w:val="005B0C59"/>
    <w:rsid w:val="005B45E5"/>
    <w:rsid w:val="005C1C8C"/>
    <w:rsid w:val="005C6C2F"/>
    <w:rsid w:val="005D1E12"/>
    <w:rsid w:val="005D30E2"/>
    <w:rsid w:val="005D39CD"/>
    <w:rsid w:val="005D63C0"/>
    <w:rsid w:val="005D6931"/>
    <w:rsid w:val="005E2717"/>
    <w:rsid w:val="005E3385"/>
    <w:rsid w:val="006028FC"/>
    <w:rsid w:val="00604A7C"/>
    <w:rsid w:val="00604C48"/>
    <w:rsid w:val="00616523"/>
    <w:rsid w:val="00617A73"/>
    <w:rsid w:val="00620194"/>
    <w:rsid w:val="00626B79"/>
    <w:rsid w:val="006308F8"/>
    <w:rsid w:val="006367B6"/>
    <w:rsid w:val="0063780A"/>
    <w:rsid w:val="006503F7"/>
    <w:rsid w:val="00653602"/>
    <w:rsid w:val="00660AFE"/>
    <w:rsid w:val="006614FE"/>
    <w:rsid w:val="00663B0B"/>
    <w:rsid w:val="00663E46"/>
    <w:rsid w:val="0066466C"/>
    <w:rsid w:val="00665F02"/>
    <w:rsid w:val="006701FF"/>
    <w:rsid w:val="006728E0"/>
    <w:rsid w:val="00672E12"/>
    <w:rsid w:val="006851C5"/>
    <w:rsid w:val="0069717E"/>
    <w:rsid w:val="00697DF2"/>
    <w:rsid w:val="006A053B"/>
    <w:rsid w:val="006A1ED6"/>
    <w:rsid w:val="006A6A1E"/>
    <w:rsid w:val="006A74B4"/>
    <w:rsid w:val="006A7E92"/>
    <w:rsid w:val="006C3A9F"/>
    <w:rsid w:val="006C6D69"/>
    <w:rsid w:val="006D455C"/>
    <w:rsid w:val="006D62DC"/>
    <w:rsid w:val="006D6708"/>
    <w:rsid w:val="006E0B8C"/>
    <w:rsid w:val="006E400B"/>
    <w:rsid w:val="006F0668"/>
    <w:rsid w:val="006F6BEB"/>
    <w:rsid w:val="00702D6E"/>
    <w:rsid w:val="007052FA"/>
    <w:rsid w:val="007116C7"/>
    <w:rsid w:val="007147DC"/>
    <w:rsid w:val="007178A1"/>
    <w:rsid w:val="00720230"/>
    <w:rsid w:val="00726FF8"/>
    <w:rsid w:val="00735F1A"/>
    <w:rsid w:val="00736151"/>
    <w:rsid w:val="00737395"/>
    <w:rsid w:val="00740BD4"/>
    <w:rsid w:val="00756A90"/>
    <w:rsid w:val="0076000E"/>
    <w:rsid w:val="00766799"/>
    <w:rsid w:val="00766A2E"/>
    <w:rsid w:val="007745DE"/>
    <w:rsid w:val="00774E88"/>
    <w:rsid w:val="0078053C"/>
    <w:rsid w:val="007822F0"/>
    <w:rsid w:val="00784964"/>
    <w:rsid w:val="00784DD3"/>
    <w:rsid w:val="00792F93"/>
    <w:rsid w:val="007943CA"/>
    <w:rsid w:val="00797E9D"/>
    <w:rsid w:val="007A3709"/>
    <w:rsid w:val="007A70A9"/>
    <w:rsid w:val="007B07EA"/>
    <w:rsid w:val="007B328A"/>
    <w:rsid w:val="007C49A9"/>
    <w:rsid w:val="007C63D4"/>
    <w:rsid w:val="007C70B0"/>
    <w:rsid w:val="007E1389"/>
    <w:rsid w:val="007E34EF"/>
    <w:rsid w:val="007F2BB2"/>
    <w:rsid w:val="008016BF"/>
    <w:rsid w:val="00807DB7"/>
    <w:rsid w:val="00811036"/>
    <w:rsid w:val="008129F9"/>
    <w:rsid w:val="00814696"/>
    <w:rsid w:val="0082058C"/>
    <w:rsid w:val="008276B9"/>
    <w:rsid w:val="00844286"/>
    <w:rsid w:val="00851142"/>
    <w:rsid w:val="00854D50"/>
    <w:rsid w:val="0085644A"/>
    <w:rsid w:val="00862A8F"/>
    <w:rsid w:val="00865D97"/>
    <w:rsid w:val="00866766"/>
    <w:rsid w:val="00871A0A"/>
    <w:rsid w:val="00875C31"/>
    <w:rsid w:val="0087635A"/>
    <w:rsid w:val="00880802"/>
    <w:rsid w:val="008925AE"/>
    <w:rsid w:val="0089262B"/>
    <w:rsid w:val="008A07B4"/>
    <w:rsid w:val="008A1F28"/>
    <w:rsid w:val="008A335B"/>
    <w:rsid w:val="008B00FD"/>
    <w:rsid w:val="008C1365"/>
    <w:rsid w:val="008C3E8D"/>
    <w:rsid w:val="008D4D63"/>
    <w:rsid w:val="008E2317"/>
    <w:rsid w:val="008F3CAD"/>
    <w:rsid w:val="00904649"/>
    <w:rsid w:val="00905E3D"/>
    <w:rsid w:val="00921FD2"/>
    <w:rsid w:val="0092294D"/>
    <w:rsid w:val="00924BBD"/>
    <w:rsid w:val="00925967"/>
    <w:rsid w:val="00927F6C"/>
    <w:rsid w:val="00930F7A"/>
    <w:rsid w:val="00937608"/>
    <w:rsid w:val="0094034C"/>
    <w:rsid w:val="00950774"/>
    <w:rsid w:val="00954E8F"/>
    <w:rsid w:val="00955064"/>
    <w:rsid w:val="00964801"/>
    <w:rsid w:val="009662EF"/>
    <w:rsid w:val="00967442"/>
    <w:rsid w:val="0096759E"/>
    <w:rsid w:val="00970E93"/>
    <w:rsid w:val="009712C5"/>
    <w:rsid w:val="00972F00"/>
    <w:rsid w:val="00973E54"/>
    <w:rsid w:val="0097527A"/>
    <w:rsid w:val="00975281"/>
    <w:rsid w:val="009765F4"/>
    <w:rsid w:val="00980EE1"/>
    <w:rsid w:val="00982CC0"/>
    <w:rsid w:val="009878F4"/>
    <w:rsid w:val="00994A92"/>
    <w:rsid w:val="00994C75"/>
    <w:rsid w:val="009A420B"/>
    <w:rsid w:val="009A5C36"/>
    <w:rsid w:val="009B0BD5"/>
    <w:rsid w:val="009E0A57"/>
    <w:rsid w:val="009E3169"/>
    <w:rsid w:val="009E4776"/>
    <w:rsid w:val="009F4756"/>
    <w:rsid w:val="009F69EB"/>
    <w:rsid w:val="00A01506"/>
    <w:rsid w:val="00A01B52"/>
    <w:rsid w:val="00A01B6D"/>
    <w:rsid w:val="00A04CB5"/>
    <w:rsid w:val="00A07590"/>
    <w:rsid w:val="00A07A53"/>
    <w:rsid w:val="00A216BE"/>
    <w:rsid w:val="00A27894"/>
    <w:rsid w:val="00A3100D"/>
    <w:rsid w:val="00A41DAC"/>
    <w:rsid w:val="00A44BCC"/>
    <w:rsid w:val="00A47E07"/>
    <w:rsid w:val="00A51EFE"/>
    <w:rsid w:val="00A53BE9"/>
    <w:rsid w:val="00A556AC"/>
    <w:rsid w:val="00A55ACC"/>
    <w:rsid w:val="00A56BA3"/>
    <w:rsid w:val="00A65B8C"/>
    <w:rsid w:val="00A66251"/>
    <w:rsid w:val="00A67A80"/>
    <w:rsid w:val="00A75403"/>
    <w:rsid w:val="00A76329"/>
    <w:rsid w:val="00A82105"/>
    <w:rsid w:val="00A825C1"/>
    <w:rsid w:val="00A865EF"/>
    <w:rsid w:val="00A86621"/>
    <w:rsid w:val="00A93832"/>
    <w:rsid w:val="00A93976"/>
    <w:rsid w:val="00AA02F4"/>
    <w:rsid w:val="00AA0A9C"/>
    <w:rsid w:val="00AA0FDF"/>
    <w:rsid w:val="00AB2D87"/>
    <w:rsid w:val="00AC438F"/>
    <w:rsid w:val="00AC72A1"/>
    <w:rsid w:val="00AD467A"/>
    <w:rsid w:val="00AD6BAC"/>
    <w:rsid w:val="00AE2ED6"/>
    <w:rsid w:val="00AE7863"/>
    <w:rsid w:val="00B0545C"/>
    <w:rsid w:val="00B06168"/>
    <w:rsid w:val="00B06454"/>
    <w:rsid w:val="00B06B8C"/>
    <w:rsid w:val="00B13E0D"/>
    <w:rsid w:val="00B13E9C"/>
    <w:rsid w:val="00B21276"/>
    <w:rsid w:val="00B24383"/>
    <w:rsid w:val="00B25FB8"/>
    <w:rsid w:val="00B26182"/>
    <w:rsid w:val="00B304FD"/>
    <w:rsid w:val="00B35A0A"/>
    <w:rsid w:val="00B37EF1"/>
    <w:rsid w:val="00B43842"/>
    <w:rsid w:val="00B45881"/>
    <w:rsid w:val="00B51471"/>
    <w:rsid w:val="00B517DE"/>
    <w:rsid w:val="00B62418"/>
    <w:rsid w:val="00B704EF"/>
    <w:rsid w:val="00B715C2"/>
    <w:rsid w:val="00B81209"/>
    <w:rsid w:val="00B84BCB"/>
    <w:rsid w:val="00B85689"/>
    <w:rsid w:val="00B90CFD"/>
    <w:rsid w:val="00B94C58"/>
    <w:rsid w:val="00B97C86"/>
    <w:rsid w:val="00BA4B2C"/>
    <w:rsid w:val="00BA7325"/>
    <w:rsid w:val="00BB0722"/>
    <w:rsid w:val="00BB1596"/>
    <w:rsid w:val="00BB631F"/>
    <w:rsid w:val="00BC26B5"/>
    <w:rsid w:val="00BC2F35"/>
    <w:rsid w:val="00BD1F58"/>
    <w:rsid w:val="00BD2706"/>
    <w:rsid w:val="00BD7609"/>
    <w:rsid w:val="00BE1247"/>
    <w:rsid w:val="00BE3910"/>
    <w:rsid w:val="00BE7168"/>
    <w:rsid w:val="00BF7DB8"/>
    <w:rsid w:val="00C00B57"/>
    <w:rsid w:val="00C01834"/>
    <w:rsid w:val="00C049F2"/>
    <w:rsid w:val="00C05D4A"/>
    <w:rsid w:val="00C07717"/>
    <w:rsid w:val="00C0781E"/>
    <w:rsid w:val="00C21932"/>
    <w:rsid w:val="00C37F63"/>
    <w:rsid w:val="00C4547C"/>
    <w:rsid w:val="00C4718F"/>
    <w:rsid w:val="00C52CAA"/>
    <w:rsid w:val="00C61E81"/>
    <w:rsid w:val="00C647F0"/>
    <w:rsid w:val="00C65D89"/>
    <w:rsid w:val="00C6745C"/>
    <w:rsid w:val="00C67E1C"/>
    <w:rsid w:val="00C67F18"/>
    <w:rsid w:val="00C71F02"/>
    <w:rsid w:val="00C724CA"/>
    <w:rsid w:val="00C72525"/>
    <w:rsid w:val="00C76751"/>
    <w:rsid w:val="00C8718E"/>
    <w:rsid w:val="00C91F1A"/>
    <w:rsid w:val="00C932C1"/>
    <w:rsid w:val="00CA2B18"/>
    <w:rsid w:val="00CB2680"/>
    <w:rsid w:val="00CC3C1F"/>
    <w:rsid w:val="00CD35C9"/>
    <w:rsid w:val="00CD3CFF"/>
    <w:rsid w:val="00CD70A3"/>
    <w:rsid w:val="00CD7227"/>
    <w:rsid w:val="00CE3AD9"/>
    <w:rsid w:val="00CE7112"/>
    <w:rsid w:val="00CF5071"/>
    <w:rsid w:val="00CF5CEF"/>
    <w:rsid w:val="00D004BF"/>
    <w:rsid w:val="00D06344"/>
    <w:rsid w:val="00D24240"/>
    <w:rsid w:val="00D27D69"/>
    <w:rsid w:val="00D3017C"/>
    <w:rsid w:val="00D33E4D"/>
    <w:rsid w:val="00D34C9B"/>
    <w:rsid w:val="00D351AA"/>
    <w:rsid w:val="00D41E2E"/>
    <w:rsid w:val="00D43195"/>
    <w:rsid w:val="00D458EA"/>
    <w:rsid w:val="00D46C36"/>
    <w:rsid w:val="00D50AE9"/>
    <w:rsid w:val="00D548A3"/>
    <w:rsid w:val="00D56CB8"/>
    <w:rsid w:val="00D65BF8"/>
    <w:rsid w:val="00D708C3"/>
    <w:rsid w:val="00D72467"/>
    <w:rsid w:val="00D72CD6"/>
    <w:rsid w:val="00D86185"/>
    <w:rsid w:val="00D93C47"/>
    <w:rsid w:val="00D96484"/>
    <w:rsid w:val="00DA03C0"/>
    <w:rsid w:val="00DA0F43"/>
    <w:rsid w:val="00DA39E9"/>
    <w:rsid w:val="00DA765B"/>
    <w:rsid w:val="00DB647A"/>
    <w:rsid w:val="00DC008F"/>
    <w:rsid w:val="00DC0E19"/>
    <w:rsid w:val="00DC3718"/>
    <w:rsid w:val="00DC5DD8"/>
    <w:rsid w:val="00DF43BD"/>
    <w:rsid w:val="00E06E99"/>
    <w:rsid w:val="00E122CF"/>
    <w:rsid w:val="00E15471"/>
    <w:rsid w:val="00E226E2"/>
    <w:rsid w:val="00E22AFF"/>
    <w:rsid w:val="00E34CC0"/>
    <w:rsid w:val="00E408FF"/>
    <w:rsid w:val="00E466D0"/>
    <w:rsid w:val="00E474EC"/>
    <w:rsid w:val="00E55611"/>
    <w:rsid w:val="00E57B8A"/>
    <w:rsid w:val="00E618DC"/>
    <w:rsid w:val="00E664F9"/>
    <w:rsid w:val="00E83822"/>
    <w:rsid w:val="00E83C5A"/>
    <w:rsid w:val="00E84281"/>
    <w:rsid w:val="00E8511C"/>
    <w:rsid w:val="00E92981"/>
    <w:rsid w:val="00E93E8A"/>
    <w:rsid w:val="00EA33CE"/>
    <w:rsid w:val="00EA7C89"/>
    <w:rsid w:val="00EB3890"/>
    <w:rsid w:val="00EB3AAD"/>
    <w:rsid w:val="00EB7A5F"/>
    <w:rsid w:val="00EC5C85"/>
    <w:rsid w:val="00ED3155"/>
    <w:rsid w:val="00EF02D5"/>
    <w:rsid w:val="00EF4B58"/>
    <w:rsid w:val="00EF76ED"/>
    <w:rsid w:val="00F0420A"/>
    <w:rsid w:val="00F143C5"/>
    <w:rsid w:val="00F24E4E"/>
    <w:rsid w:val="00F26DC1"/>
    <w:rsid w:val="00F27897"/>
    <w:rsid w:val="00F305F8"/>
    <w:rsid w:val="00F34E40"/>
    <w:rsid w:val="00F37D94"/>
    <w:rsid w:val="00F50A22"/>
    <w:rsid w:val="00F53076"/>
    <w:rsid w:val="00F54456"/>
    <w:rsid w:val="00F63CFC"/>
    <w:rsid w:val="00F64AE4"/>
    <w:rsid w:val="00F756CB"/>
    <w:rsid w:val="00F81033"/>
    <w:rsid w:val="00F9242C"/>
    <w:rsid w:val="00F92F84"/>
    <w:rsid w:val="00F93432"/>
    <w:rsid w:val="00F96774"/>
    <w:rsid w:val="00FB6FBD"/>
    <w:rsid w:val="00FD2C81"/>
    <w:rsid w:val="00FD2EF7"/>
    <w:rsid w:val="00FD6BA1"/>
    <w:rsid w:val="00FD7954"/>
    <w:rsid w:val="00FF0C42"/>
    <w:rsid w:val="00FF251F"/>
    <w:rsid w:val="00FF2C59"/>
    <w:rsid w:val="00FF5944"/>
    <w:rsid w:val="00FF7BF7"/>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0F07"/>
  <w15:docId w15:val="{E63EE8F7-BB63-4B5F-88C9-665D1559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842"/>
    <w:pPr>
      <w:ind w:left="720"/>
      <w:contextualSpacing/>
    </w:pPr>
  </w:style>
  <w:style w:type="paragraph" w:styleId="Header">
    <w:name w:val="header"/>
    <w:basedOn w:val="Normal"/>
    <w:link w:val="HeaderChar"/>
    <w:uiPriority w:val="99"/>
    <w:unhideWhenUsed/>
    <w:rsid w:val="0087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0A"/>
  </w:style>
  <w:style w:type="paragraph" w:styleId="Footer">
    <w:name w:val="footer"/>
    <w:basedOn w:val="Normal"/>
    <w:link w:val="FooterChar"/>
    <w:uiPriority w:val="99"/>
    <w:unhideWhenUsed/>
    <w:rsid w:val="0087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0A"/>
  </w:style>
  <w:style w:type="character" w:styleId="CommentReference">
    <w:name w:val="annotation reference"/>
    <w:basedOn w:val="DefaultParagraphFont"/>
    <w:uiPriority w:val="99"/>
    <w:semiHidden/>
    <w:unhideWhenUsed/>
    <w:rsid w:val="005904D9"/>
    <w:rPr>
      <w:sz w:val="16"/>
      <w:szCs w:val="16"/>
    </w:rPr>
  </w:style>
  <w:style w:type="paragraph" w:styleId="CommentText">
    <w:name w:val="annotation text"/>
    <w:basedOn w:val="Normal"/>
    <w:link w:val="CommentTextChar"/>
    <w:uiPriority w:val="99"/>
    <w:unhideWhenUsed/>
    <w:rsid w:val="005904D9"/>
    <w:pPr>
      <w:spacing w:line="240" w:lineRule="auto"/>
    </w:pPr>
    <w:rPr>
      <w:sz w:val="20"/>
      <w:szCs w:val="20"/>
    </w:rPr>
  </w:style>
  <w:style w:type="character" w:customStyle="1" w:styleId="CommentTextChar">
    <w:name w:val="Comment Text Char"/>
    <w:basedOn w:val="DefaultParagraphFont"/>
    <w:link w:val="CommentText"/>
    <w:uiPriority w:val="99"/>
    <w:rsid w:val="005904D9"/>
    <w:rPr>
      <w:sz w:val="20"/>
      <w:szCs w:val="20"/>
    </w:rPr>
  </w:style>
  <w:style w:type="paragraph" w:styleId="CommentSubject">
    <w:name w:val="annotation subject"/>
    <w:basedOn w:val="CommentText"/>
    <w:next w:val="CommentText"/>
    <w:link w:val="CommentSubjectChar"/>
    <w:uiPriority w:val="99"/>
    <w:semiHidden/>
    <w:unhideWhenUsed/>
    <w:rsid w:val="005904D9"/>
    <w:rPr>
      <w:b/>
      <w:bCs/>
    </w:rPr>
  </w:style>
  <w:style w:type="character" w:customStyle="1" w:styleId="CommentSubjectChar">
    <w:name w:val="Comment Subject Char"/>
    <w:basedOn w:val="CommentTextChar"/>
    <w:link w:val="CommentSubject"/>
    <w:uiPriority w:val="99"/>
    <w:semiHidden/>
    <w:rsid w:val="005904D9"/>
    <w:rPr>
      <w:b/>
      <w:bCs/>
      <w:sz w:val="20"/>
      <w:szCs w:val="20"/>
    </w:rPr>
  </w:style>
  <w:style w:type="paragraph" w:styleId="BalloonText">
    <w:name w:val="Balloon Text"/>
    <w:basedOn w:val="Normal"/>
    <w:link w:val="BalloonTextChar"/>
    <w:uiPriority w:val="99"/>
    <w:semiHidden/>
    <w:unhideWhenUsed/>
    <w:rsid w:val="00590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4D9"/>
    <w:rPr>
      <w:rFonts w:ascii="Tahoma" w:hAnsi="Tahoma" w:cs="Tahoma"/>
      <w:sz w:val="16"/>
      <w:szCs w:val="16"/>
    </w:rPr>
  </w:style>
  <w:style w:type="paragraph" w:styleId="BodyTextIndent2">
    <w:name w:val="Body Text Indent 2"/>
    <w:basedOn w:val="Normal"/>
    <w:link w:val="BodyTextIndent2Char"/>
    <w:rsid w:val="0046487C"/>
    <w:pPr>
      <w:spacing w:after="0" w:line="240" w:lineRule="auto"/>
      <w:ind w:left="1440" w:hanging="720"/>
      <w:jc w:val="both"/>
    </w:pPr>
    <w:rPr>
      <w:rFonts w:ascii="Times New Roman" w:eastAsia="MS Mincho" w:hAnsi="Times New Roman" w:cs="Times New Roman"/>
      <w:sz w:val="24"/>
      <w:szCs w:val="20"/>
    </w:rPr>
  </w:style>
  <w:style w:type="character" w:customStyle="1" w:styleId="BodyTextIndent2Char">
    <w:name w:val="Body Text Indent 2 Char"/>
    <w:basedOn w:val="DefaultParagraphFont"/>
    <w:link w:val="BodyTextIndent2"/>
    <w:rsid w:val="0046487C"/>
    <w:rPr>
      <w:rFonts w:ascii="Times New Roman" w:eastAsia="MS Mincho" w:hAnsi="Times New Roman" w:cs="Times New Roman"/>
      <w:sz w:val="24"/>
      <w:szCs w:val="20"/>
    </w:rPr>
  </w:style>
  <w:style w:type="paragraph" w:styleId="Revision">
    <w:name w:val="Revision"/>
    <w:hidden/>
    <w:uiPriority w:val="99"/>
    <w:semiHidden/>
    <w:rsid w:val="001F3A3E"/>
    <w:pPr>
      <w:spacing w:after="0" w:line="240" w:lineRule="auto"/>
    </w:pPr>
  </w:style>
  <w:style w:type="table" w:styleId="TableGrid">
    <w:name w:val="Table Grid"/>
    <w:basedOn w:val="TableNormal"/>
    <w:uiPriority w:val="59"/>
    <w:rsid w:val="0029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88">
      <w:bodyDiv w:val="1"/>
      <w:marLeft w:val="0"/>
      <w:marRight w:val="0"/>
      <w:marTop w:val="0"/>
      <w:marBottom w:val="0"/>
      <w:divBdr>
        <w:top w:val="none" w:sz="0" w:space="0" w:color="auto"/>
        <w:left w:val="none" w:sz="0" w:space="0" w:color="auto"/>
        <w:bottom w:val="none" w:sz="0" w:space="0" w:color="auto"/>
        <w:right w:val="none" w:sz="0" w:space="0" w:color="auto"/>
      </w:divBdr>
    </w:div>
    <w:div w:id="377558322">
      <w:bodyDiv w:val="1"/>
      <w:marLeft w:val="0"/>
      <w:marRight w:val="0"/>
      <w:marTop w:val="0"/>
      <w:marBottom w:val="0"/>
      <w:divBdr>
        <w:top w:val="none" w:sz="0" w:space="0" w:color="auto"/>
        <w:left w:val="none" w:sz="0" w:space="0" w:color="auto"/>
        <w:bottom w:val="none" w:sz="0" w:space="0" w:color="auto"/>
        <w:right w:val="none" w:sz="0" w:space="0" w:color="auto"/>
      </w:divBdr>
    </w:div>
    <w:div w:id="1298954448">
      <w:bodyDiv w:val="1"/>
      <w:marLeft w:val="0"/>
      <w:marRight w:val="0"/>
      <w:marTop w:val="0"/>
      <w:marBottom w:val="0"/>
      <w:divBdr>
        <w:top w:val="none" w:sz="0" w:space="0" w:color="auto"/>
        <w:left w:val="none" w:sz="0" w:space="0" w:color="auto"/>
        <w:bottom w:val="none" w:sz="0" w:space="0" w:color="auto"/>
        <w:right w:val="none" w:sz="0" w:space="0" w:color="auto"/>
      </w:divBdr>
    </w:div>
    <w:div w:id="1855534933">
      <w:bodyDiv w:val="1"/>
      <w:marLeft w:val="0"/>
      <w:marRight w:val="0"/>
      <w:marTop w:val="0"/>
      <w:marBottom w:val="0"/>
      <w:divBdr>
        <w:top w:val="none" w:sz="0" w:space="0" w:color="auto"/>
        <w:left w:val="none" w:sz="0" w:space="0" w:color="auto"/>
        <w:bottom w:val="none" w:sz="0" w:space="0" w:color="auto"/>
        <w:right w:val="none" w:sz="0" w:space="0" w:color="auto"/>
      </w:divBdr>
    </w:div>
    <w:div w:id="20640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C79F-85C6-4E38-ADC3-AD75CEC3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McAuliffe, Jay (CDC/CGH/OD)</cp:lastModifiedBy>
  <cp:revision>2</cp:revision>
  <cp:lastPrinted>2012-08-14T03:26:00Z</cp:lastPrinted>
  <dcterms:created xsi:type="dcterms:W3CDTF">2017-04-07T13:30:00Z</dcterms:created>
  <dcterms:modified xsi:type="dcterms:W3CDTF">2017-04-07T13:30:00Z</dcterms:modified>
</cp:coreProperties>
</file>